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DEA9" w14:textId="0E284E9F" w:rsidR="00311F45" w:rsidRPr="002325BC" w:rsidRDefault="00311F45" w:rsidP="009A2F67">
      <w:pPr>
        <w:jc w:val="both"/>
        <w:rPr>
          <w:rFonts w:asciiTheme="minorHAnsi" w:hAnsiTheme="minorHAnsi" w:cstheme="minorHAnsi"/>
          <w:sz w:val="22"/>
          <w:szCs w:val="22"/>
          <w:lang w:val="sl-SI"/>
        </w:rPr>
      </w:pPr>
      <w:r w:rsidRPr="00722D43">
        <w:rPr>
          <w:rFonts w:asciiTheme="minorHAnsi" w:hAnsiTheme="minorHAnsi" w:cstheme="minorHAnsi"/>
          <w:b/>
          <w:sz w:val="22"/>
          <w:szCs w:val="22"/>
          <w:lang w:val="sl-SI"/>
        </w:rPr>
        <w:t>Številka:</w:t>
      </w:r>
      <w:r w:rsidRPr="00722D43">
        <w:rPr>
          <w:rFonts w:asciiTheme="minorHAnsi" w:hAnsiTheme="minorHAnsi" w:cstheme="minorHAnsi"/>
          <w:sz w:val="22"/>
          <w:szCs w:val="22"/>
          <w:lang w:val="sl-SI"/>
        </w:rPr>
        <w:tab/>
      </w:r>
      <w:r w:rsidR="008C77BF" w:rsidRPr="00722D43">
        <w:rPr>
          <w:rFonts w:asciiTheme="minorHAnsi" w:hAnsiTheme="minorHAnsi" w:cstheme="minorHAnsi"/>
          <w:sz w:val="22"/>
          <w:szCs w:val="22"/>
        </w:rPr>
        <w:t>082-0005/2025-</w:t>
      </w:r>
      <w:r w:rsidR="00722D43" w:rsidRPr="00722D43">
        <w:rPr>
          <w:rFonts w:asciiTheme="minorHAnsi" w:hAnsiTheme="minorHAnsi" w:cstheme="minorHAnsi"/>
          <w:sz w:val="22"/>
          <w:szCs w:val="22"/>
        </w:rPr>
        <w:t>6</w:t>
      </w:r>
    </w:p>
    <w:p w14:paraId="67B3EB5C" w14:textId="6B1D3FF7" w:rsidR="00311F45" w:rsidRPr="002325BC" w:rsidRDefault="00311F45" w:rsidP="009A2F67">
      <w:pPr>
        <w:jc w:val="both"/>
        <w:rPr>
          <w:rFonts w:asciiTheme="minorHAnsi" w:hAnsiTheme="minorHAnsi" w:cstheme="minorHAnsi"/>
          <w:sz w:val="22"/>
          <w:szCs w:val="22"/>
          <w:lang w:val="sl-SI"/>
        </w:rPr>
      </w:pPr>
      <w:r w:rsidRPr="002325BC">
        <w:rPr>
          <w:rFonts w:asciiTheme="minorHAnsi" w:hAnsiTheme="minorHAnsi" w:cstheme="minorHAnsi"/>
          <w:b/>
          <w:sz w:val="22"/>
          <w:szCs w:val="22"/>
          <w:lang w:val="sl-SI"/>
        </w:rPr>
        <w:t>Datum:</w:t>
      </w:r>
      <w:r w:rsidRPr="002325BC">
        <w:rPr>
          <w:rFonts w:asciiTheme="minorHAnsi" w:hAnsiTheme="minorHAnsi" w:cstheme="minorHAnsi"/>
          <w:sz w:val="22"/>
          <w:szCs w:val="22"/>
          <w:lang w:val="sl-SI"/>
        </w:rPr>
        <w:t xml:space="preserve"> </w:t>
      </w:r>
      <w:r w:rsidRPr="002325BC">
        <w:rPr>
          <w:rFonts w:asciiTheme="minorHAnsi" w:hAnsiTheme="minorHAnsi" w:cstheme="minorHAnsi"/>
          <w:sz w:val="22"/>
          <w:szCs w:val="22"/>
          <w:lang w:val="sl-SI"/>
        </w:rPr>
        <w:tab/>
      </w:r>
      <w:r w:rsidR="00722D43">
        <w:rPr>
          <w:rFonts w:asciiTheme="minorHAnsi" w:hAnsiTheme="minorHAnsi" w:cstheme="minorHAnsi"/>
          <w:sz w:val="22"/>
          <w:szCs w:val="22"/>
          <w:lang w:val="sl-SI"/>
        </w:rPr>
        <w:t>1</w:t>
      </w:r>
      <w:r w:rsidR="00135D36">
        <w:rPr>
          <w:rFonts w:asciiTheme="minorHAnsi" w:hAnsiTheme="minorHAnsi" w:cstheme="minorHAnsi"/>
          <w:sz w:val="22"/>
          <w:szCs w:val="22"/>
          <w:lang w:val="sl-SI"/>
        </w:rPr>
        <w:t>1</w:t>
      </w:r>
      <w:r w:rsidR="004E2CE9" w:rsidRPr="002325BC">
        <w:rPr>
          <w:rFonts w:asciiTheme="minorHAnsi" w:hAnsiTheme="minorHAnsi" w:cstheme="minorHAnsi"/>
          <w:sz w:val="22"/>
          <w:szCs w:val="22"/>
          <w:lang w:val="sl-SI"/>
        </w:rPr>
        <w:t xml:space="preserve">. </w:t>
      </w:r>
      <w:r w:rsidR="0082021E">
        <w:rPr>
          <w:rFonts w:asciiTheme="minorHAnsi" w:hAnsiTheme="minorHAnsi" w:cstheme="minorHAnsi"/>
          <w:sz w:val="22"/>
          <w:szCs w:val="22"/>
          <w:lang w:val="sl-SI"/>
        </w:rPr>
        <w:t>6</w:t>
      </w:r>
      <w:r w:rsidR="004E2CE9" w:rsidRPr="002325BC">
        <w:rPr>
          <w:rFonts w:asciiTheme="minorHAnsi" w:hAnsiTheme="minorHAnsi" w:cstheme="minorHAnsi"/>
          <w:sz w:val="22"/>
          <w:szCs w:val="22"/>
          <w:lang w:val="sl-SI"/>
        </w:rPr>
        <w:t>. 2025</w:t>
      </w:r>
    </w:p>
    <w:p w14:paraId="7C590CE6" w14:textId="77777777" w:rsidR="00311F45" w:rsidRPr="002325BC" w:rsidRDefault="00311F45" w:rsidP="009A2F67">
      <w:pPr>
        <w:jc w:val="both"/>
        <w:rPr>
          <w:rFonts w:asciiTheme="minorHAnsi" w:hAnsiTheme="minorHAnsi" w:cstheme="minorHAnsi"/>
          <w:sz w:val="22"/>
          <w:szCs w:val="22"/>
          <w:lang w:val="sl-SI"/>
        </w:rPr>
      </w:pPr>
    </w:p>
    <w:p w14:paraId="7F50C3A5" w14:textId="77777777" w:rsidR="00311F45" w:rsidRPr="002325BC" w:rsidRDefault="00311F45" w:rsidP="009A2F67">
      <w:pPr>
        <w:jc w:val="both"/>
        <w:rPr>
          <w:rFonts w:asciiTheme="minorHAnsi" w:hAnsiTheme="minorHAnsi" w:cstheme="minorHAnsi"/>
          <w:sz w:val="22"/>
          <w:szCs w:val="22"/>
          <w:lang w:val="sl-SI"/>
        </w:rPr>
      </w:pPr>
    </w:p>
    <w:p w14:paraId="586E86F4" w14:textId="77777777" w:rsidR="00B85347" w:rsidRPr="002325BC" w:rsidRDefault="00B85347" w:rsidP="009A2F67">
      <w:pPr>
        <w:jc w:val="both"/>
        <w:rPr>
          <w:rFonts w:asciiTheme="minorHAnsi" w:hAnsiTheme="minorHAnsi" w:cstheme="minorHAnsi"/>
          <w:sz w:val="22"/>
          <w:szCs w:val="22"/>
          <w:lang w:val="sl-SI"/>
        </w:rPr>
      </w:pPr>
    </w:p>
    <w:p w14:paraId="233C1BC7" w14:textId="02CE10A7" w:rsidR="008A65D3" w:rsidRPr="002325BC" w:rsidRDefault="009A2F67" w:rsidP="00224F45">
      <w:pPr>
        <w:ind w:left="1410" w:hanging="1410"/>
        <w:jc w:val="both"/>
        <w:rPr>
          <w:rFonts w:asciiTheme="minorHAnsi" w:hAnsiTheme="minorHAnsi" w:cstheme="minorHAnsi"/>
          <w:b/>
          <w:lang w:val="sl-SI" w:eastAsia="sl-SI"/>
        </w:rPr>
      </w:pPr>
      <w:r w:rsidRPr="002325BC">
        <w:rPr>
          <w:rFonts w:asciiTheme="minorHAnsi" w:hAnsiTheme="minorHAnsi" w:cstheme="minorHAnsi"/>
          <w:b/>
          <w:lang w:val="sl-SI" w:eastAsia="sl-SI"/>
        </w:rPr>
        <w:t>Zadeva:</w:t>
      </w:r>
      <w:r w:rsidRPr="002325BC">
        <w:rPr>
          <w:rFonts w:asciiTheme="minorHAnsi" w:hAnsiTheme="minorHAnsi" w:cstheme="minorHAnsi"/>
          <w:b/>
          <w:lang w:val="sl-SI" w:eastAsia="sl-SI"/>
        </w:rPr>
        <w:tab/>
      </w:r>
      <w:r w:rsidR="00224F45">
        <w:rPr>
          <w:rFonts w:asciiTheme="minorHAnsi" w:hAnsiTheme="minorHAnsi" w:cstheme="minorHAnsi"/>
          <w:b/>
          <w:lang w:val="sl-SI" w:eastAsia="sl-SI"/>
        </w:rPr>
        <w:t xml:space="preserve">Zapisnik </w:t>
      </w:r>
      <w:r w:rsidR="0082021E">
        <w:rPr>
          <w:rFonts w:asciiTheme="minorHAnsi" w:hAnsiTheme="minorHAnsi" w:cstheme="minorHAnsi"/>
          <w:b/>
          <w:lang w:val="sl-SI" w:eastAsia="sl-SI"/>
        </w:rPr>
        <w:t>druge</w:t>
      </w:r>
      <w:r w:rsidR="00224F45" w:rsidRPr="00224F45">
        <w:rPr>
          <w:rFonts w:asciiTheme="minorHAnsi" w:hAnsiTheme="minorHAnsi" w:cstheme="minorHAnsi"/>
          <w:b/>
          <w:lang w:val="sl-SI" w:eastAsia="sl-SI"/>
        </w:rPr>
        <w:t xml:space="preserve"> redn</w:t>
      </w:r>
      <w:r w:rsidR="00224F45">
        <w:rPr>
          <w:rFonts w:asciiTheme="minorHAnsi" w:hAnsiTheme="minorHAnsi" w:cstheme="minorHAnsi"/>
          <w:b/>
          <w:lang w:val="sl-SI" w:eastAsia="sl-SI"/>
        </w:rPr>
        <w:t>e</w:t>
      </w:r>
      <w:r w:rsidR="00224F45" w:rsidRPr="00224F45">
        <w:rPr>
          <w:rFonts w:asciiTheme="minorHAnsi" w:hAnsiTheme="minorHAnsi" w:cstheme="minorHAnsi"/>
          <w:b/>
          <w:lang w:val="sl-SI" w:eastAsia="sl-SI"/>
        </w:rPr>
        <w:t xml:space="preserve"> sej</w:t>
      </w:r>
      <w:r w:rsidR="00224F45">
        <w:rPr>
          <w:rFonts w:asciiTheme="minorHAnsi" w:hAnsiTheme="minorHAnsi" w:cstheme="minorHAnsi"/>
          <w:b/>
          <w:lang w:val="sl-SI" w:eastAsia="sl-SI"/>
        </w:rPr>
        <w:t>e</w:t>
      </w:r>
      <w:r w:rsidR="00224F45" w:rsidRPr="00224F45">
        <w:rPr>
          <w:rFonts w:asciiTheme="minorHAnsi" w:hAnsiTheme="minorHAnsi" w:cstheme="minorHAnsi"/>
          <w:b/>
          <w:lang w:val="sl-SI" w:eastAsia="sl-SI"/>
        </w:rPr>
        <w:t xml:space="preserve"> strokovnega sveta Zavoda RS za varstvo narave</w:t>
      </w:r>
      <w:r w:rsidR="008A65D3" w:rsidRPr="002325BC">
        <w:rPr>
          <w:rFonts w:asciiTheme="minorHAnsi" w:hAnsiTheme="minorHAnsi" w:cstheme="minorHAnsi"/>
          <w:b/>
          <w:lang w:val="sl-SI" w:eastAsia="sl-SI"/>
        </w:rPr>
        <w:t xml:space="preserve"> dne </w:t>
      </w:r>
      <w:r w:rsidR="0082021E">
        <w:rPr>
          <w:rFonts w:asciiTheme="minorHAnsi" w:hAnsiTheme="minorHAnsi" w:cstheme="minorHAnsi"/>
          <w:b/>
          <w:lang w:val="sl-SI" w:eastAsia="sl-SI"/>
        </w:rPr>
        <w:t>9</w:t>
      </w:r>
      <w:r w:rsidR="008A65D3" w:rsidRPr="002325BC">
        <w:rPr>
          <w:rFonts w:asciiTheme="minorHAnsi" w:hAnsiTheme="minorHAnsi" w:cstheme="minorHAnsi"/>
          <w:b/>
          <w:lang w:val="sl-SI" w:eastAsia="sl-SI"/>
        </w:rPr>
        <w:t>.</w:t>
      </w:r>
      <w:r w:rsidR="004E2CE9" w:rsidRPr="002325BC">
        <w:rPr>
          <w:rFonts w:asciiTheme="minorHAnsi" w:hAnsiTheme="minorHAnsi" w:cstheme="minorHAnsi"/>
          <w:b/>
          <w:lang w:val="sl-SI" w:eastAsia="sl-SI"/>
        </w:rPr>
        <w:t xml:space="preserve"> </w:t>
      </w:r>
      <w:r w:rsidR="0082021E">
        <w:rPr>
          <w:rFonts w:asciiTheme="minorHAnsi" w:hAnsiTheme="minorHAnsi" w:cstheme="minorHAnsi"/>
          <w:b/>
          <w:lang w:val="sl-SI" w:eastAsia="sl-SI"/>
        </w:rPr>
        <w:t>6</w:t>
      </w:r>
      <w:r w:rsidR="008A65D3" w:rsidRPr="002325BC">
        <w:rPr>
          <w:rFonts w:asciiTheme="minorHAnsi" w:hAnsiTheme="minorHAnsi" w:cstheme="minorHAnsi"/>
          <w:b/>
          <w:lang w:val="sl-SI" w:eastAsia="sl-SI"/>
        </w:rPr>
        <w:t>.</w:t>
      </w:r>
      <w:r w:rsidR="004E2CE9" w:rsidRPr="002325BC">
        <w:rPr>
          <w:rFonts w:asciiTheme="minorHAnsi" w:hAnsiTheme="minorHAnsi" w:cstheme="minorHAnsi"/>
          <w:b/>
          <w:lang w:val="sl-SI" w:eastAsia="sl-SI"/>
        </w:rPr>
        <w:t xml:space="preserve"> </w:t>
      </w:r>
      <w:r w:rsidR="008A65D3" w:rsidRPr="002325BC">
        <w:rPr>
          <w:rFonts w:asciiTheme="minorHAnsi" w:hAnsiTheme="minorHAnsi" w:cstheme="minorHAnsi"/>
          <w:b/>
          <w:lang w:val="sl-SI" w:eastAsia="sl-SI"/>
        </w:rPr>
        <w:t>20</w:t>
      </w:r>
      <w:r w:rsidR="004E2CE9" w:rsidRPr="002325BC">
        <w:rPr>
          <w:rFonts w:asciiTheme="minorHAnsi" w:hAnsiTheme="minorHAnsi" w:cstheme="minorHAnsi"/>
          <w:b/>
          <w:lang w:val="sl-SI" w:eastAsia="sl-SI"/>
        </w:rPr>
        <w:t>25</w:t>
      </w:r>
    </w:p>
    <w:p w14:paraId="7CF5C7A2" w14:textId="77777777" w:rsidR="008A65D3" w:rsidRPr="002325BC" w:rsidRDefault="008A65D3" w:rsidP="009A2F67">
      <w:pPr>
        <w:jc w:val="both"/>
        <w:rPr>
          <w:rFonts w:asciiTheme="minorHAnsi" w:hAnsiTheme="minorHAnsi" w:cstheme="minorHAnsi"/>
          <w:lang w:val="sl-SI" w:eastAsia="sl-SI"/>
        </w:rPr>
      </w:pPr>
    </w:p>
    <w:p w14:paraId="7BF896EC" w14:textId="77777777" w:rsidR="009A2F67" w:rsidRPr="002325BC" w:rsidRDefault="009A2F67" w:rsidP="009A2F67">
      <w:pPr>
        <w:jc w:val="both"/>
        <w:rPr>
          <w:rFonts w:asciiTheme="minorHAnsi" w:hAnsiTheme="minorHAnsi" w:cstheme="minorHAnsi"/>
          <w:b/>
          <w:lang w:val="sl-SI" w:eastAsia="sl-SI"/>
        </w:rPr>
      </w:pPr>
      <w:r w:rsidRPr="002325BC">
        <w:rPr>
          <w:rFonts w:asciiTheme="minorHAnsi" w:hAnsiTheme="minorHAnsi" w:cstheme="minorHAnsi"/>
          <w:b/>
          <w:lang w:val="sl-SI" w:eastAsia="sl-SI"/>
        </w:rPr>
        <w:t>Dnevni red:</w:t>
      </w:r>
    </w:p>
    <w:p w14:paraId="0AC2CC5B" w14:textId="77777777" w:rsidR="009A2F67" w:rsidRPr="002325BC" w:rsidRDefault="009A2F67" w:rsidP="009A2F67">
      <w:pPr>
        <w:jc w:val="both"/>
        <w:rPr>
          <w:rFonts w:asciiTheme="minorHAnsi" w:hAnsiTheme="minorHAnsi" w:cstheme="minorHAnsi"/>
          <w:lang w:val="sl-SI" w:eastAsia="sl-SI"/>
        </w:rPr>
      </w:pPr>
    </w:p>
    <w:p w14:paraId="7EEC1622" w14:textId="77777777" w:rsidR="00E83550" w:rsidRDefault="00E83550" w:rsidP="00E83550">
      <w:pPr>
        <w:numPr>
          <w:ilvl w:val="0"/>
          <w:numId w:val="28"/>
        </w:numPr>
        <w:rPr>
          <w:rFonts w:ascii="Calibri" w:hAnsi="Calibri" w:cs="Calibri"/>
          <w:lang w:val="sl-SI"/>
        </w:rPr>
      </w:pPr>
      <w:r w:rsidRPr="00E83550">
        <w:rPr>
          <w:rFonts w:ascii="Calibri" w:hAnsi="Calibri" w:cs="Calibri"/>
          <w:lang w:val="sl-SI"/>
        </w:rPr>
        <w:t>Pregled in potrditev zapisnika prve redne seje strokovnega sveta ZRSVN</w:t>
      </w:r>
    </w:p>
    <w:p w14:paraId="012C3A5B" w14:textId="77777777" w:rsidR="00E83550" w:rsidRDefault="00E83550" w:rsidP="00E83550">
      <w:pPr>
        <w:numPr>
          <w:ilvl w:val="0"/>
          <w:numId w:val="28"/>
        </w:numPr>
        <w:rPr>
          <w:rFonts w:ascii="Calibri" w:hAnsi="Calibri" w:cs="Calibri"/>
          <w:lang w:val="sl-SI"/>
        </w:rPr>
      </w:pPr>
      <w:r w:rsidRPr="00E83550">
        <w:rPr>
          <w:rFonts w:ascii="Calibri" w:hAnsi="Calibri" w:cs="Calibri"/>
          <w:lang w:val="sl-SI"/>
        </w:rPr>
        <w:t>Poročilo o izvrševanju letnega programa dela Zavoda RS za varstvo narave za leto 2024 (direktor)</w:t>
      </w:r>
    </w:p>
    <w:p w14:paraId="55478581" w14:textId="77777777" w:rsidR="00E83550" w:rsidRDefault="00E83550" w:rsidP="00E83550">
      <w:pPr>
        <w:numPr>
          <w:ilvl w:val="0"/>
          <w:numId w:val="28"/>
        </w:numPr>
        <w:rPr>
          <w:rFonts w:ascii="Calibri" w:hAnsi="Calibri" w:cs="Calibri"/>
          <w:lang w:val="sl-SI"/>
        </w:rPr>
      </w:pPr>
      <w:r w:rsidRPr="00E83550">
        <w:rPr>
          <w:rFonts w:ascii="Calibri" w:hAnsi="Calibri" w:cs="Calibri"/>
          <w:lang w:val="sl-SI"/>
        </w:rPr>
        <w:t>Invazivni tujerodni rak močvirski škarjar v Medlogu - ukrepanje (mag. Martina Kačičnik Jančar)</w:t>
      </w:r>
    </w:p>
    <w:p w14:paraId="1E19A39F" w14:textId="2AAEBC2F" w:rsidR="00E83550" w:rsidRPr="002275BF" w:rsidRDefault="00E83550" w:rsidP="002275BF">
      <w:pPr>
        <w:numPr>
          <w:ilvl w:val="0"/>
          <w:numId w:val="28"/>
        </w:numPr>
        <w:rPr>
          <w:rFonts w:ascii="Calibri" w:hAnsi="Calibri" w:cs="Calibri"/>
          <w:lang w:val="sl-SI"/>
        </w:rPr>
      </w:pPr>
      <w:r w:rsidRPr="00E83550">
        <w:rPr>
          <w:rFonts w:ascii="Calibri" w:hAnsi="Calibri" w:cs="Calibri"/>
          <w:lang w:val="sl-SI"/>
        </w:rPr>
        <w:t>Organizacija dela ter cilji delovanja strokovnega sveta ZRSVN</w:t>
      </w:r>
    </w:p>
    <w:p w14:paraId="7EACF40B" w14:textId="3A49038A" w:rsidR="0059716F" w:rsidRDefault="00E83550" w:rsidP="00E83550">
      <w:pPr>
        <w:numPr>
          <w:ilvl w:val="0"/>
          <w:numId w:val="28"/>
        </w:numPr>
        <w:rPr>
          <w:rFonts w:ascii="Calibri" w:hAnsi="Calibri" w:cs="Calibri"/>
          <w:lang w:val="sl-SI"/>
        </w:rPr>
      </w:pPr>
      <w:r w:rsidRPr="00E83550">
        <w:rPr>
          <w:rFonts w:ascii="Calibri" w:hAnsi="Calibri" w:cs="Calibri"/>
          <w:lang w:val="sl-SI"/>
        </w:rPr>
        <w:t>Razno</w:t>
      </w:r>
    </w:p>
    <w:p w14:paraId="29AA5BF0" w14:textId="77777777" w:rsidR="002275BF" w:rsidRPr="00E83550" w:rsidRDefault="002275BF" w:rsidP="002275BF">
      <w:pPr>
        <w:ind w:left="720"/>
        <w:rPr>
          <w:rFonts w:ascii="Calibri" w:hAnsi="Calibri" w:cs="Calibri"/>
          <w:lang w:val="sl-SI"/>
        </w:rPr>
      </w:pPr>
    </w:p>
    <w:p w14:paraId="08377F3C" w14:textId="4FBAE9AF" w:rsidR="00543909" w:rsidRDefault="008A65D3" w:rsidP="009A2F67">
      <w:pPr>
        <w:jc w:val="both"/>
        <w:rPr>
          <w:rFonts w:asciiTheme="minorHAnsi" w:hAnsiTheme="minorHAnsi" w:cstheme="minorHAnsi"/>
          <w:lang w:val="sl-SI" w:eastAsia="sl-SI"/>
        </w:rPr>
      </w:pPr>
      <w:r w:rsidRPr="007A6E18">
        <w:rPr>
          <w:rFonts w:asciiTheme="minorHAnsi" w:hAnsiTheme="minorHAnsi" w:cstheme="minorHAnsi"/>
          <w:b/>
          <w:lang w:val="sl-SI" w:eastAsia="sl-SI"/>
        </w:rPr>
        <w:t>Prisotni:</w:t>
      </w:r>
      <w:r w:rsidRPr="007A6E18">
        <w:rPr>
          <w:rFonts w:asciiTheme="minorHAnsi" w:hAnsiTheme="minorHAnsi" w:cstheme="minorHAnsi"/>
          <w:lang w:val="sl-SI" w:eastAsia="sl-SI"/>
        </w:rPr>
        <w:t xml:space="preserve"> </w:t>
      </w:r>
      <w:r w:rsidR="00695BA6" w:rsidRPr="000F79C9">
        <w:rPr>
          <w:rFonts w:asciiTheme="minorHAnsi" w:hAnsiTheme="minorHAnsi" w:cstheme="minorHAnsi"/>
          <w:lang w:val="sl-SI" w:eastAsia="sl-SI"/>
        </w:rPr>
        <w:t>dr</w:t>
      </w:r>
      <w:r w:rsidR="00DC48D2" w:rsidRPr="000F79C9">
        <w:rPr>
          <w:rFonts w:asciiTheme="minorHAnsi" w:hAnsiTheme="minorHAnsi" w:cstheme="minorHAnsi"/>
          <w:lang w:val="sl-SI" w:eastAsia="sl-SI"/>
        </w:rPr>
        <w:t>.</w:t>
      </w:r>
      <w:r w:rsidR="00A82F50" w:rsidRPr="000F79C9">
        <w:rPr>
          <w:rFonts w:asciiTheme="minorHAnsi" w:hAnsiTheme="minorHAnsi" w:cstheme="minorHAnsi"/>
          <w:lang w:val="sl-SI" w:eastAsia="sl-SI"/>
        </w:rPr>
        <w:t xml:space="preserve"> </w:t>
      </w:r>
      <w:r w:rsidR="00695BA6" w:rsidRPr="000F79C9">
        <w:rPr>
          <w:rFonts w:asciiTheme="minorHAnsi" w:hAnsiTheme="minorHAnsi" w:cstheme="minorHAnsi"/>
          <w:lang w:val="sl-SI" w:eastAsia="sl-SI"/>
        </w:rPr>
        <w:t>Dam</w:t>
      </w:r>
      <w:r w:rsidR="00695BA6" w:rsidRPr="004726F1">
        <w:rPr>
          <w:rFonts w:asciiTheme="minorHAnsi" w:hAnsiTheme="minorHAnsi" w:cstheme="minorHAnsi"/>
          <w:lang w:val="sl-SI" w:eastAsia="sl-SI"/>
        </w:rPr>
        <w:t>ijan</w:t>
      </w:r>
      <w:r w:rsidR="00481198" w:rsidRPr="004726F1">
        <w:rPr>
          <w:rFonts w:asciiTheme="minorHAnsi" w:hAnsiTheme="minorHAnsi" w:cstheme="minorHAnsi"/>
          <w:lang w:val="sl-SI" w:eastAsia="sl-SI"/>
        </w:rPr>
        <w:t xml:space="preserve"> Denac</w:t>
      </w:r>
      <w:r w:rsidR="00A531B9">
        <w:rPr>
          <w:rFonts w:asciiTheme="minorHAnsi" w:hAnsiTheme="minorHAnsi" w:cstheme="minorHAnsi"/>
          <w:lang w:val="sl-SI" w:eastAsia="sl-SI"/>
        </w:rPr>
        <w:t xml:space="preserve"> (točke 1-3)</w:t>
      </w:r>
      <w:r w:rsidRPr="004726F1">
        <w:rPr>
          <w:rFonts w:asciiTheme="minorHAnsi" w:hAnsiTheme="minorHAnsi" w:cstheme="minorHAnsi"/>
          <w:lang w:val="sl-SI" w:eastAsia="sl-SI"/>
        </w:rPr>
        <w:t xml:space="preserve">, </w:t>
      </w:r>
      <w:r w:rsidR="00154DBE" w:rsidRPr="004726F1">
        <w:rPr>
          <w:rFonts w:asciiTheme="minorHAnsi" w:hAnsiTheme="minorHAnsi" w:cstheme="minorHAnsi"/>
          <w:lang w:val="sl-SI" w:eastAsia="sl-SI"/>
        </w:rPr>
        <w:t xml:space="preserve">dr. </w:t>
      </w:r>
      <w:r w:rsidR="004A4222" w:rsidRPr="004726F1">
        <w:rPr>
          <w:rFonts w:asciiTheme="minorHAnsi" w:hAnsiTheme="minorHAnsi" w:cstheme="minorHAnsi"/>
          <w:lang w:val="sl-SI" w:eastAsia="sl-SI"/>
        </w:rPr>
        <w:t>Aljoša Pirnat</w:t>
      </w:r>
      <w:r w:rsidRPr="004726F1">
        <w:rPr>
          <w:rFonts w:asciiTheme="minorHAnsi" w:hAnsiTheme="minorHAnsi" w:cstheme="minorHAnsi"/>
          <w:lang w:val="sl-SI" w:eastAsia="sl-SI"/>
        </w:rPr>
        <w:t xml:space="preserve">, </w:t>
      </w:r>
      <w:r w:rsidR="00224F45" w:rsidRPr="004726F1">
        <w:rPr>
          <w:rFonts w:asciiTheme="minorHAnsi" w:hAnsiTheme="minorHAnsi" w:cstheme="minorHAnsi"/>
          <w:lang w:val="sl-SI" w:eastAsia="sl-SI"/>
        </w:rPr>
        <w:t xml:space="preserve">mag. Sabina Jereb, mag. Robert Turk, </w:t>
      </w:r>
      <w:r w:rsidR="00481198" w:rsidRPr="004726F1">
        <w:rPr>
          <w:rFonts w:asciiTheme="minorHAnsi" w:hAnsiTheme="minorHAnsi" w:cstheme="minorHAnsi"/>
          <w:lang w:val="sl-SI" w:eastAsia="sl-SI"/>
        </w:rPr>
        <w:t>Aleksander Koren</w:t>
      </w:r>
      <w:r w:rsidR="002275BF" w:rsidRPr="004726F1">
        <w:rPr>
          <w:rFonts w:asciiTheme="minorHAnsi" w:hAnsiTheme="minorHAnsi" w:cstheme="minorHAnsi"/>
          <w:lang w:val="sl-SI" w:eastAsia="sl-SI"/>
        </w:rPr>
        <w:t>, Andreja</w:t>
      </w:r>
      <w:r w:rsidR="002275BF" w:rsidRPr="00765340">
        <w:rPr>
          <w:rFonts w:asciiTheme="minorHAnsi" w:hAnsiTheme="minorHAnsi" w:cstheme="minorHAnsi"/>
          <w:lang w:val="sl-SI" w:eastAsia="sl-SI"/>
        </w:rPr>
        <w:t xml:space="preserve"> Škedelj Petrič, </w:t>
      </w:r>
      <w:r w:rsidR="001E342B" w:rsidRPr="00765340">
        <w:rPr>
          <w:rFonts w:asciiTheme="minorHAnsi" w:hAnsiTheme="minorHAnsi" w:cstheme="minorHAnsi"/>
          <w:lang w:val="sl-SI" w:eastAsia="sl-SI"/>
        </w:rPr>
        <w:t>Mina Dobravc,</w:t>
      </w:r>
      <w:r w:rsidR="00224F45" w:rsidRPr="00765340">
        <w:rPr>
          <w:rFonts w:asciiTheme="minorHAnsi" w:hAnsiTheme="minorHAnsi" w:cstheme="minorHAnsi"/>
          <w:lang w:val="sl-SI" w:eastAsia="sl-SI"/>
        </w:rPr>
        <w:t xml:space="preserve"> </w:t>
      </w:r>
      <w:r w:rsidR="00D66B01" w:rsidRPr="00765340">
        <w:rPr>
          <w:rFonts w:asciiTheme="minorHAnsi" w:hAnsiTheme="minorHAnsi" w:cstheme="minorHAnsi"/>
          <w:lang w:val="sl-SI" w:eastAsia="sl-SI"/>
        </w:rPr>
        <w:t>Denis Žitnik</w:t>
      </w:r>
      <w:r w:rsidR="00725256">
        <w:rPr>
          <w:rFonts w:asciiTheme="minorHAnsi" w:hAnsiTheme="minorHAnsi" w:cstheme="minorHAnsi"/>
          <w:lang w:val="sl-SI" w:eastAsia="sl-SI"/>
        </w:rPr>
        <w:t xml:space="preserve">, </w:t>
      </w:r>
      <w:r w:rsidR="00B666F5">
        <w:rPr>
          <w:rFonts w:asciiTheme="minorHAnsi" w:hAnsiTheme="minorHAnsi" w:cstheme="minorHAnsi"/>
          <w:lang w:val="sl-SI" w:eastAsia="sl-SI"/>
        </w:rPr>
        <w:t>mag</w:t>
      </w:r>
      <w:r w:rsidR="00B666F5" w:rsidRPr="0061448A">
        <w:rPr>
          <w:rFonts w:asciiTheme="minorHAnsi" w:hAnsiTheme="minorHAnsi" w:cstheme="minorHAnsi"/>
          <w:lang w:val="sl-SI" w:eastAsia="sl-SI"/>
        </w:rPr>
        <w:t xml:space="preserve">. </w:t>
      </w:r>
      <w:r w:rsidR="00725256" w:rsidRPr="0061448A">
        <w:rPr>
          <w:rFonts w:asciiTheme="minorHAnsi" w:hAnsiTheme="minorHAnsi" w:cstheme="minorHAnsi"/>
          <w:lang w:val="sl-SI" w:eastAsia="sl-SI"/>
        </w:rPr>
        <w:t>Mar</w:t>
      </w:r>
      <w:r w:rsidR="00B666F5" w:rsidRPr="0061448A">
        <w:rPr>
          <w:rFonts w:asciiTheme="minorHAnsi" w:hAnsiTheme="minorHAnsi" w:cstheme="minorHAnsi"/>
          <w:lang w:val="sl-SI" w:eastAsia="sl-SI"/>
        </w:rPr>
        <w:t>t</w:t>
      </w:r>
      <w:r w:rsidR="00725256" w:rsidRPr="0061448A">
        <w:rPr>
          <w:rFonts w:asciiTheme="minorHAnsi" w:hAnsiTheme="minorHAnsi" w:cstheme="minorHAnsi"/>
          <w:lang w:val="sl-SI" w:eastAsia="sl-SI"/>
        </w:rPr>
        <w:t>ina Kačičnik Jančar</w:t>
      </w:r>
      <w:r w:rsidR="00A531B9">
        <w:rPr>
          <w:rFonts w:asciiTheme="minorHAnsi" w:hAnsiTheme="minorHAnsi" w:cstheme="minorHAnsi"/>
          <w:lang w:val="sl-SI" w:eastAsia="sl-SI"/>
        </w:rPr>
        <w:t xml:space="preserve"> (točka 3)</w:t>
      </w:r>
      <w:r w:rsidR="004B05F5">
        <w:rPr>
          <w:rFonts w:asciiTheme="minorHAnsi" w:hAnsiTheme="minorHAnsi" w:cstheme="minorHAnsi"/>
          <w:lang w:val="sl-SI" w:eastAsia="sl-SI"/>
        </w:rPr>
        <w:t xml:space="preserve">, </w:t>
      </w:r>
      <w:r w:rsidR="001975A1" w:rsidRPr="001975A1">
        <w:rPr>
          <w:rFonts w:asciiTheme="minorHAnsi" w:hAnsiTheme="minorHAnsi" w:cstheme="minorHAnsi"/>
          <w:lang w:val="sl-SI" w:eastAsia="sl-SI"/>
        </w:rPr>
        <w:t>Andrej Štembergar Zupan</w:t>
      </w:r>
      <w:r w:rsidR="00A531B9">
        <w:rPr>
          <w:rFonts w:asciiTheme="minorHAnsi" w:hAnsiTheme="minorHAnsi" w:cstheme="minorHAnsi"/>
          <w:lang w:val="sl-SI" w:eastAsia="sl-SI"/>
        </w:rPr>
        <w:t xml:space="preserve"> (točka 3)</w:t>
      </w:r>
      <w:r w:rsidR="001975A1">
        <w:rPr>
          <w:rFonts w:asciiTheme="minorHAnsi" w:hAnsiTheme="minorHAnsi" w:cstheme="minorHAnsi"/>
          <w:lang w:val="sl-SI" w:eastAsia="sl-SI"/>
        </w:rPr>
        <w:t xml:space="preserve">, </w:t>
      </w:r>
      <w:r w:rsidR="00FB77EA" w:rsidRPr="00FB77EA">
        <w:rPr>
          <w:rFonts w:asciiTheme="minorHAnsi" w:hAnsiTheme="minorHAnsi" w:cstheme="minorHAnsi"/>
          <w:lang w:val="sl-SI" w:eastAsia="sl-SI"/>
        </w:rPr>
        <w:t>Tanja Košar Starič</w:t>
      </w:r>
      <w:r w:rsidR="00A531B9">
        <w:rPr>
          <w:rFonts w:asciiTheme="minorHAnsi" w:hAnsiTheme="minorHAnsi" w:cstheme="minorHAnsi"/>
          <w:lang w:val="sl-SI" w:eastAsia="sl-SI"/>
        </w:rPr>
        <w:t xml:space="preserve"> (točka 3).</w:t>
      </w:r>
    </w:p>
    <w:p w14:paraId="6F0FC587" w14:textId="77777777" w:rsidR="00FB77EA" w:rsidRPr="00725256" w:rsidRDefault="00FB77EA" w:rsidP="009A2F67">
      <w:pPr>
        <w:jc w:val="both"/>
        <w:rPr>
          <w:rFonts w:asciiTheme="minorHAnsi" w:hAnsiTheme="minorHAnsi" w:cstheme="minorHAnsi"/>
          <w:highlight w:val="yellow"/>
          <w:lang w:val="sl-SI" w:eastAsia="sl-SI"/>
        </w:rPr>
      </w:pPr>
    </w:p>
    <w:p w14:paraId="516536FB" w14:textId="27DFBE4A" w:rsidR="008A65D3" w:rsidRDefault="00861B66" w:rsidP="009A2F67">
      <w:pPr>
        <w:jc w:val="both"/>
        <w:rPr>
          <w:rFonts w:asciiTheme="minorHAnsi" w:hAnsiTheme="minorHAnsi" w:cstheme="minorHAnsi"/>
          <w:lang w:val="sl-SI" w:eastAsia="sl-SI"/>
        </w:rPr>
      </w:pPr>
      <w:r w:rsidRPr="004726F1">
        <w:rPr>
          <w:rFonts w:asciiTheme="minorHAnsi" w:hAnsiTheme="minorHAnsi" w:cstheme="minorHAnsi"/>
          <w:b/>
          <w:bCs/>
          <w:lang w:val="sl-SI" w:eastAsia="sl-SI"/>
        </w:rPr>
        <w:t>Opravičeno odsotn</w:t>
      </w:r>
      <w:r w:rsidR="00543909" w:rsidRPr="004726F1">
        <w:rPr>
          <w:rFonts w:asciiTheme="minorHAnsi" w:hAnsiTheme="minorHAnsi" w:cstheme="minorHAnsi"/>
          <w:b/>
          <w:bCs/>
          <w:lang w:val="sl-SI" w:eastAsia="sl-SI"/>
        </w:rPr>
        <w:t>i</w:t>
      </w:r>
      <w:r w:rsidRPr="004726F1">
        <w:rPr>
          <w:rFonts w:asciiTheme="minorHAnsi" w:hAnsiTheme="minorHAnsi" w:cstheme="minorHAnsi"/>
          <w:lang w:val="sl-SI" w:eastAsia="sl-SI"/>
        </w:rPr>
        <w:t>:</w:t>
      </w:r>
      <w:r w:rsidR="004726F1" w:rsidRPr="004726F1">
        <w:rPr>
          <w:rFonts w:asciiTheme="minorHAnsi" w:hAnsiTheme="minorHAnsi" w:cstheme="minorHAnsi"/>
          <w:lang w:val="sl-SI" w:eastAsia="sl-SI"/>
        </w:rPr>
        <w:t xml:space="preserve"> /</w:t>
      </w:r>
    </w:p>
    <w:p w14:paraId="4B3CF7D4" w14:textId="77777777" w:rsidR="0059716F" w:rsidRPr="002325BC" w:rsidRDefault="0059716F" w:rsidP="009A2F67">
      <w:pPr>
        <w:jc w:val="both"/>
        <w:rPr>
          <w:rFonts w:asciiTheme="minorHAnsi" w:hAnsiTheme="minorHAnsi" w:cstheme="minorHAnsi"/>
          <w:lang w:val="sl-SI" w:eastAsia="sl-SI"/>
        </w:rPr>
      </w:pPr>
    </w:p>
    <w:p w14:paraId="2BAC0A7A" w14:textId="2692FDCF" w:rsidR="00F60C19" w:rsidRPr="00F60C19" w:rsidRDefault="007D2840" w:rsidP="00F60C19">
      <w:pPr>
        <w:pStyle w:val="Odstavekseznama"/>
        <w:numPr>
          <w:ilvl w:val="0"/>
          <w:numId w:val="20"/>
        </w:numPr>
        <w:ind w:left="284"/>
        <w:jc w:val="both"/>
        <w:rPr>
          <w:rFonts w:asciiTheme="minorHAnsi" w:hAnsiTheme="minorHAnsi" w:cstheme="minorHAnsi"/>
          <w:b/>
          <w:bCs/>
          <w:lang w:val="sl-SI" w:eastAsia="sl-SI"/>
        </w:rPr>
      </w:pPr>
      <w:r w:rsidRPr="007D2840">
        <w:rPr>
          <w:rFonts w:asciiTheme="minorHAnsi" w:hAnsiTheme="minorHAnsi" w:cstheme="minorHAnsi"/>
          <w:b/>
          <w:bCs/>
          <w:lang w:val="sl-SI" w:eastAsia="sl-SI"/>
        </w:rPr>
        <w:t>Pregled in potrditev zapisnika prve redne seje strokovnega sveta ZRSVN</w:t>
      </w:r>
    </w:p>
    <w:p w14:paraId="7912501D" w14:textId="77777777" w:rsidR="007D2840" w:rsidRPr="007D2840" w:rsidRDefault="007D2840" w:rsidP="007D2840">
      <w:pPr>
        <w:pStyle w:val="Odstavekseznama"/>
        <w:ind w:left="284"/>
        <w:jc w:val="both"/>
        <w:rPr>
          <w:rFonts w:asciiTheme="minorHAnsi" w:hAnsiTheme="minorHAnsi" w:cstheme="minorHAnsi"/>
          <w:b/>
          <w:bCs/>
          <w:lang w:val="sl-SI" w:eastAsia="sl-SI"/>
        </w:rPr>
      </w:pPr>
    </w:p>
    <w:p w14:paraId="44172551" w14:textId="1F6E4B28" w:rsidR="000E261C" w:rsidRPr="00516DD1" w:rsidRDefault="000E261C" w:rsidP="000E261C">
      <w:pPr>
        <w:jc w:val="both"/>
        <w:rPr>
          <w:rFonts w:asciiTheme="minorHAnsi" w:hAnsiTheme="minorHAnsi" w:cstheme="minorHAnsi"/>
          <w:highlight w:val="yellow"/>
          <w:lang w:val="sl-SI" w:eastAsia="sl-SI"/>
        </w:rPr>
      </w:pPr>
      <w:r w:rsidRPr="00997891">
        <w:rPr>
          <w:rFonts w:asciiTheme="minorHAnsi" w:hAnsiTheme="minorHAnsi" w:cstheme="minorHAnsi"/>
          <w:b/>
          <w:lang w:val="sl-SI" w:eastAsia="sl-SI"/>
        </w:rPr>
        <w:t>Sklep</w:t>
      </w:r>
      <w:r w:rsidR="00774AE0" w:rsidRPr="00997891">
        <w:rPr>
          <w:rFonts w:asciiTheme="minorHAnsi" w:hAnsiTheme="minorHAnsi" w:cstheme="minorHAnsi"/>
          <w:b/>
          <w:lang w:val="sl-SI" w:eastAsia="sl-SI"/>
        </w:rPr>
        <w:t xml:space="preserve"> 1</w:t>
      </w:r>
      <w:r w:rsidRPr="00997891">
        <w:rPr>
          <w:rFonts w:asciiTheme="minorHAnsi" w:hAnsiTheme="minorHAnsi" w:cstheme="minorHAnsi"/>
          <w:b/>
          <w:lang w:val="sl-SI" w:eastAsia="sl-SI"/>
        </w:rPr>
        <w:t>:</w:t>
      </w:r>
      <w:r w:rsidRPr="00997891">
        <w:rPr>
          <w:rFonts w:asciiTheme="minorHAnsi" w:hAnsiTheme="minorHAnsi" w:cstheme="minorHAnsi"/>
          <w:lang w:val="sl-SI" w:eastAsia="sl-SI"/>
        </w:rPr>
        <w:t xml:space="preserve"> </w:t>
      </w:r>
      <w:r w:rsidR="00997891" w:rsidRPr="00AC1ED8">
        <w:rPr>
          <w:rFonts w:asciiTheme="minorHAnsi" w:hAnsiTheme="minorHAnsi" w:cstheme="minorHAnsi"/>
          <w:lang w:val="sl-SI" w:eastAsia="sl-SI"/>
        </w:rPr>
        <w:t xml:space="preserve">Na seji </w:t>
      </w:r>
      <w:r w:rsidR="00AC1ED8">
        <w:rPr>
          <w:rFonts w:asciiTheme="minorHAnsi" w:hAnsiTheme="minorHAnsi" w:cstheme="minorHAnsi"/>
          <w:lang w:val="sl-SI" w:eastAsia="sl-SI"/>
        </w:rPr>
        <w:t>so prisotni vsi</w:t>
      </w:r>
      <w:r w:rsidR="00997891" w:rsidRPr="00AC1ED8">
        <w:rPr>
          <w:rFonts w:asciiTheme="minorHAnsi" w:hAnsiTheme="minorHAnsi" w:cstheme="minorHAnsi"/>
          <w:lang w:val="sl-SI" w:eastAsia="sl-SI"/>
        </w:rPr>
        <w:t xml:space="preserve"> član</w:t>
      </w:r>
      <w:r w:rsidR="00AC1ED8">
        <w:rPr>
          <w:rFonts w:asciiTheme="minorHAnsi" w:hAnsiTheme="minorHAnsi" w:cstheme="minorHAnsi"/>
          <w:lang w:val="sl-SI" w:eastAsia="sl-SI"/>
        </w:rPr>
        <w:t>i</w:t>
      </w:r>
      <w:r w:rsidR="00997891" w:rsidRPr="00AC1ED8">
        <w:rPr>
          <w:rFonts w:asciiTheme="minorHAnsi" w:hAnsiTheme="minorHAnsi" w:cstheme="minorHAnsi"/>
          <w:lang w:val="sl-SI" w:eastAsia="sl-SI"/>
        </w:rPr>
        <w:t xml:space="preserve"> strokovnega sveta, zato je seja strokovnega sveta sklepčna.</w:t>
      </w:r>
    </w:p>
    <w:p w14:paraId="5843B6EC" w14:textId="77777777" w:rsidR="00224F45" w:rsidRPr="00516DD1" w:rsidRDefault="00224F45" w:rsidP="00224F45">
      <w:pPr>
        <w:jc w:val="both"/>
        <w:rPr>
          <w:rFonts w:asciiTheme="minorHAnsi" w:hAnsiTheme="minorHAnsi" w:cstheme="minorHAnsi"/>
          <w:b/>
          <w:highlight w:val="yellow"/>
          <w:lang w:val="sl-SI" w:eastAsia="sl-SI"/>
        </w:rPr>
      </w:pPr>
    </w:p>
    <w:p w14:paraId="443D77BE" w14:textId="09D785D1" w:rsidR="00224F45" w:rsidRPr="00AC1ED8" w:rsidRDefault="00224F45" w:rsidP="00224F45">
      <w:pPr>
        <w:jc w:val="both"/>
        <w:rPr>
          <w:rFonts w:asciiTheme="minorHAnsi" w:hAnsiTheme="minorHAnsi" w:cstheme="minorHAnsi"/>
          <w:lang w:val="sl-SI" w:eastAsia="sl-SI"/>
        </w:rPr>
      </w:pPr>
      <w:r w:rsidRPr="00AC1ED8">
        <w:rPr>
          <w:rFonts w:asciiTheme="minorHAnsi" w:hAnsiTheme="minorHAnsi" w:cstheme="minorHAnsi"/>
          <w:b/>
          <w:lang w:val="sl-SI" w:eastAsia="sl-SI"/>
        </w:rPr>
        <w:t>Sklep 2:</w:t>
      </w:r>
      <w:r w:rsidRPr="00AC1ED8">
        <w:rPr>
          <w:rFonts w:asciiTheme="minorHAnsi" w:hAnsiTheme="minorHAnsi" w:cstheme="minorHAnsi"/>
          <w:lang w:val="sl-SI" w:eastAsia="sl-SI"/>
        </w:rPr>
        <w:t xml:space="preserve"> </w:t>
      </w:r>
      <w:r w:rsidR="00997891" w:rsidRPr="00AC1ED8">
        <w:rPr>
          <w:rFonts w:asciiTheme="minorHAnsi" w:hAnsiTheme="minorHAnsi" w:cstheme="minorHAnsi"/>
          <w:lang w:val="sl-SI" w:eastAsia="sl-SI"/>
        </w:rPr>
        <w:t>Strokovni svet sprejme dnevni red.</w:t>
      </w:r>
    </w:p>
    <w:p w14:paraId="3BBCD305" w14:textId="77777777" w:rsidR="00224F45" w:rsidRPr="00516DD1" w:rsidRDefault="00224F45" w:rsidP="00224F45">
      <w:pPr>
        <w:jc w:val="both"/>
        <w:rPr>
          <w:rFonts w:asciiTheme="minorHAnsi" w:hAnsiTheme="minorHAnsi" w:cstheme="minorHAnsi"/>
          <w:highlight w:val="yellow"/>
          <w:lang w:val="sl-SI" w:eastAsia="sl-SI"/>
        </w:rPr>
      </w:pPr>
    </w:p>
    <w:p w14:paraId="2D3A5CB5" w14:textId="592DED27" w:rsidR="00224F45" w:rsidRDefault="00224F45" w:rsidP="00224F45">
      <w:pPr>
        <w:jc w:val="both"/>
        <w:rPr>
          <w:rFonts w:asciiTheme="minorHAnsi" w:hAnsiTheme="minorHAnsi" w:cstheme="minorHAnsi"/>
          <w:lang w:val="sl-SI" w:eastAsia="sl-SI"/>
        </w:rPr>
      </w:pPr>
      <w:r w:rsidRPr="00FE441E">
        <w:rPr>
          <w:rFonts w:asciiTheme="minorHAnsi" w:hAnsiTheme="minorHAnsi" w:cstheme="minorHAnsi"/>
          <w:b/>
          <w:bCs/>
          <w:lang w:val="sl-SI" w:eastAsia="sl-SI"/>
        </w:rPr>
        <w:t>Sklep 3</w:t>
      </w:r>
      <w:r w:rsidRPr="00FE441E">
        <w:rPr>
          <w:rFonts w:asciiTheme="minorHAnsi" w:hAnsiTheme="minorHAnsi" w:cstheme="minorHAnsi"/>
          <w:lang w:val="sl-SI" w:eastAsia="sl-SI"/>
        </w:rPr>
        <w:t xml:space="preserve">: </w:t>
      </w:r>
      <w:r w:rsidR="00997891" w:rsidRPr="00FE441E">
        <w:rPr>
          <w:rFonts w:asciiTheme="minorHAnsi" w:hAnsiTheme="minorHAnsi" w:cstheme="minorHAnsi"/>
          <w:lang w:val="sl-SI" w:eastAsia="sl-SI"/>
        </w:rPr>
        <w:t xml:space="preserve">Strokovni svet potrdi zapisnik </w:t>
      </w:r>
      <w:r w:rsidR="00687391" w:rsidRPr="00FE441E">
        <w:rPr>
          <w:rFonts w:asciiTheme="minorHAnsi" w:hAnsiTheme="minorHAnsi" w:cstheme="minorHAnsi"/>
          <w:lang w:val="sl-SI" w:eastAsia="sl-SI"/>
        </w:rPr>
        <w:t>prve</w:t>
      </w:r>
      <w:r w:rsidR="00997891" w:rsidRPr="00FE441E">
        <w:rPr>
          <w:rFonts w:asciiTheme="minorHAnsi" w:hAnsiTheme="minorHAnsi" w:cstheme="minorHAnsi"/>
          <w:lang w:val="sl-SI" w:eastAsia="sl-SI"/>
        </w:rPr>
        <w:t xml:space="preserve"> </w:t>
      </w:r>
      <w:r w:rsidR="00722D43">
        <w:rPr>
          <w:rFonts w:asciiTheme="minorHAnsi" w:hAnsiTheme="minorHAnsi" w:cstheme="minorHAnsi"/>
          <w:lang w:val="sl-SI" w:eastAsia="sl-SI"/>
        </w:rPr>
        <w:t xml:space="preserve">redne </w:t>
      </w:r>
      <w:r w:rsidR="00997891" w:rsidRPr="00FE441E">
        <w:rPr>
          <w:rFonts w:asciiTheme="minorHAnsi" w:hAnsiTheme="minorHAnsi" w:cstheme="minorHAnsi"/>
          <w:lang w:val="sl-SI" w:eastAsia="sl-SI"/>
        </w:rPr>
        <w:t>seje strokovnega sveta</w:t>
      </w:r>
      <w:r w:rsidR="00B874CA" w:rsidRPr="00FE441E">
        <w:rPr>
          <w:rFonts w:asciiTheme="minorHAnsi" w:hAnsiTheme="minorHAnsi" w:cstheme="minorHAnsi"/>
          <w:lang w:val="sl-SI" w:eastAsia="sl-SI"/>
        </w:rPr>
        <w:t xml:space="preserve"> z dne </w:t>
      </w:r>
      <w:r w:rsidR="00544E6F" w:rsidRPr="00FE441E">
        <w:rPr>
          <w:rFonts w:asciiTheme="minorHAnsi" w:hAnsiTheme="minorHAnsi" w:cstheme="minorHAnsi"/>
          <w:lang w:val="sl-SI" w:eastAsia="sl-SI"/>
        </w:rPr>
        <w:t>9</w:t>
      </w:r>
      <w:r w:rsidR="00B874CA" w:rsidRPr="00FE441E">
        <w:rPr>
          <w:rFonts w:asciiTheme="minorHAnsi" w:hAnsiTheme="minorHAnsi" w:cstheme="minorHAnsi"/>
          <w:lang w:val="sl-SI" w:eastAsia="sl-SI"/>
        </w:rPr>
        <w:t>.</w:t>
      </w:r>
      <w:r w:rsidR="00684FA8" w:rsidRPr="00FE441E">
        <w:rPr>
          <w:rFonts w:asciiTheme="minorHAnsi" w:hAnsiTheme="minorHAnsi" w:cstheme="minorHAnsi"/>
          <w:lang w:val="sl-SI" w:eastAsia="sl-SI"/>
        </w:rPr>
        <w:t xml:space="preserve"> </w:t>
      </w:r>
      <w:r w:rsidR="00544E6F" w:rsidRPr="00FE441E">
        <w:rPr>
          <w:rFonts w:asciiTheme="minorHAnsi" w:hAnsiTheme="minorHAnsi" w:cstheme="minorHAnsi"/>
          <w:lang w:val="sl-SI" w:eastAsia="sl-SI"/>
        </w:rPr>
        <w:t>4</w:t>
      </w:r>
      <w:r w:rsidR="00B874CA" w:rsidRPr="00FE441E">
        <w:rPr>
          <w:rFonts w:asciiTheme="minorHAnsi" w:hAnsiTheme="minorHAnsi" w:cstheme="minorHAnsi"/>
          <w:lang w:val="sl-SI" w:eastAsia="sl-SI"/>
        </w:rPr>
        <w:t>.</w:t>
      </w:r>
      <w:r w:rsidR="00684FA8" w:rsidRPr="00FE441E">
        <w:rPr>
          <w:rFonts w:asciiTheme="minorHAnsi" w:hAnsiTheme="minorHAnsi" w:cstheme="minorHAnsi"/>
          <w:lang w:val="sl-SI" w:eastAsia="sl-SI"/>
        </w:rPr>
        <w:t xml:space="preserve"> </w:t>
      </w:r>
      <w:r w:rsidR="00B874CA" w:rsidRPr="00FE441E">
        <w:rPr>
          <w:rFonts w:asciiTheme="minorHAnsi" w:hAnsiTheme="minorHAnsi" w:cstheme="minorHAnsi"/>
          <w:lang w:val="sl-SI" w:eastAsia="sl-SI"/>
        </w:rPr>
        <w:t>2025.</w:t>
      </w:r>
    </w:p>
    <w:p w14:paraId="7E6A4046" w14:textId="77777777" w:rsidR="006A7D53" w:rsidRDefault="006A7D53" w:rsidP="00224F45">
      <w:pPr>
        <w:jc w:val="both"/>
        <w:rPr>
          <w:rFonts w:asciiTheme="minorHAnsi" w:hAnsiTheme="minorHAnsi" w:cstheme="minorHAnsi"/>
          <w:lang w:val="sl-SI" w:eastAsia="sl-SI"/>
        </w:rPr>
      </w:pPr>
    </w:p>
    <w:p w14:paraId="0FCC0B7E" w14:textId="77777777" w:rsidR="004042E1" w:rsidRDefault="004042E1" w:rsidP="004042E1">
      <w:pPr>
        <w:pStyle w:val="Odstavekseznama"/>
        <w:ind w:left="0"/>
        <w:jc w:val="both"/>
        <w:rPr>
          <w:rFonts w:asciiTheme="minorHAnsi" w:hAnsiTheme="minorHAnsi" w:cstheme="minorHAnsi"/>
          <w:lang w:val="sl-SI" w:eastAsia="sl-SI"/>
        </w:rPr>
      </w:pPr>
    </w:p>
    <w:p w14:paraId="20C9A07D" w14:textId="45D37987" w:rsidR="00624FA5" w:rsidRDefault="00624FA5" w:rsidP="00755DE6">
      <w:pPr>
        <w:pStyle w:val="Odstavekseznama"/>
        <w:numPr>
          <w:ilvl w:val="0"/>
          <w:numId w:val="20"/>
        </w:numPr>
        <w:ind w:left="284"/>
        <w:rPr>
          <w:rFonts w:asciiTheme="minorHAnsi" w:hAnsiTheme="minorHAnsi" w:cstheme="minorHAnsi"/>
          <w:b/>
          <w:bCs/>
          <w:lang w:val="sl-SI" w:eastAsia="sl-SI"/>
        </w:rPr>
      </w:pPr>
      <w:r w:rsidRPr="00624FA5">
        <w:rPr>
          <w:rFonts w:asciiTheme="minorHAnsi" w:hAnsiTheme="minorHAnsi" w:cstheme="minorHAnsi"/>
          <w:b/>
          <w:bCs/>
          <w:lang w:val="sl-SI" w:eastAsia="sl-SI"/>
        </w:rPr>
        <w:t xml:space="preserve">Poročilo o izvrševanju letnega programa dela Zavoda RS za varstvo narave za leto 2024 </w:t>
      </w:r>
    </w:p>
    <w:p w14:paraId="75C48AB2" w14:textId="77777777" w:rsidR="000F79C9" w:rsidRDefault="000F79C9" w:rsidP="000F79C9">
      <w:pPr>
        <w:rPr>
          <w:rFonts w:asciiTheme="minorHAnsi" w:hAnsiTheme="minorHAnsi" w:cstheme="minorHAnsi"/>
          <w:b/>
          <w:bCs/>
          <w:lang w:val="sl-SI" w:eastAsia="sl-SI"/>
        </w:rPr>
      </w:pPr>
    </w:p>
    <w:p w14:paraId="5F84CEDF" w14:textId="53C29E2B" w:rsidR="00DC3021" w:rsidRDefault="00722D43" w:rsidP="00DC3021">
      <w:pPr>
        <w:jc w:val="both"/>
        <w:rPr>
          <w:rFonts w:asciiTheme="minorHAnsi" w:hAnsiTheme="minorHAnsi" w:cstheme="minorHAnsi"/>
          <w:lang w:val="sl-SI" w:eastAsia="sl-SI"/>
        </w:rPr>
      </w:pPr>
      <w:r>
        <w:rPr>
          <w:rFonts w:asciiTheme="minorHAnsi" w:hAnsiTheme="minorHAnsi" w:cstheme="minorHAnsi"/>
          <w:lang w:val="sl-SI" w:eastAsia="sl-SI"/>
        </w:rPr>
        <w:t xml:space="preserve">Direktor ZRSVN dr. Damijan Denac </w:t>
      </w:r>
      <w:r w:rsidR="00DC3021">
        <w:rPr>
          <w:rFonts w:asciiTheme="minorHAnsi" w:hAnsiTheme="minorHAnsi" w:cstheme="minorHAnsi"/>
          <w:lang w:val="sl-SI" w:eastAsia="sl-SI"/>
        </w:rPr>
        <w:t>je izpostavil, da letna poročila ne bi smela biti dolgovezna in sama sebi namen, ampak predvsem komunikacij</w:t>
      </w:r>
      <w:r w:rsidR="00F12A57">
        <w:rPr>
          <w:rFonts w:asciiTheme="minorHAnsi" w:hAnsiTheme="minorHAnsi" w:cstheme="minorHAnsi"/>
          <w:lang w:val="sl-SI" w:eastAsia="sl-SI"/>
        </w:rPr>
        <w:t>sk</w:t>
      </w:r>
      <w:r w:rsidR="00DC3021">
        <w:rPr>
          <w:rFonts w:asciiTheme="minorHAnsi" w:hAnsiTheme="minorHAnsi" w:cstheme="minorHAnsi"/>
          <w:lang w:val="sl-SI" w:eastAsia="sl-SI"/>
        </w:rPr>
        <w:t xml:space="preserve">o orodje, s katerim predstaviš svoje delo. Vsebinsko strukturo poročila je </w:t>
      </w:r>
      <w:r w:rsidR="006F1C8D">
        <w:rPr>
          <w:rFonts w:asciiTheme="minorHAnsi" w:hAnsiTheme="minorHAnsi" w:cstheme="minorHAnsi"/>
          <w:lang w:val="sl-SI" w:eastAsia="sl-SI"/>
        </w:rPr>
        <w:t>treba</w:t>
      </w:r>
      <w:r w:rsidR="00DC3021">
        <w:rPr>
          <w:rFonts w:asciiTheme="minorHAnsi" w:hAnsiTheme="minorHAnsi" w:cstheme="minorHAnsi"/>
          <w:lang w:val="sl-SI" w:eastAsia="sl-SI"/>
        </w:rPr>
        <w:t xml:space="preserve"> po njegovem mnenju izboljšati, v kolikor trenutno predpisan </w:t>
      </w:r>
      <w:r w:rsidR="009A2405">
        <w:rPr>
          <w:rFonts w:asciiTheme="minorHAnsi" w:hAnsiTheme="minorHAnsi" w:cstheme="minorHAnsi"/>
          <w:lang w:val="sl-SI" w:eastAsia="sl-SI"/>
        </w:rPr>
        <w:t>format</w:t>
      </w:r>
      <w:r w:rsidR="00DC3021">
        <w:rPr>
          <w:rFonts w:asciiTheme="minorHAnsi" w:hAnsiTheme="minorHAnsi" w:cstheme="minorHAnsi"/>
          <w:lang w:val="sl-SI" w:eastAsia="sl-SI"/>
        </w:rPr>
        <w:t xml:space="preserve"> ni zahtevan s strani MNVP. V tem primeru bomo </w:t>
      </w:r>
      <w:r w:rsidR="009A2405">
        <w:rPr>
          <w:rFonts w:asciiTheme="minorHAnsi" w:hAnsiTheme="minorHAnsi" w:cstheme="minorHAnsi"/>
          <w:lang w:val="sl-SI" w:eastAsia="sl-SI"/>
        </w:rPr>
        <w:t>format</w:t>
      </w:r>
      <w:r w:rsidR="00DC3021">
        <w:rPr>
          <w:rFonts w:asciiTheme="minorHAnsi" w:hAnsiTheme="minorHAnsi" w:cstheme="minorHAnsi"/>
          <w:lang w:val="sl-SI" w:eastAsia="sl-SI"/>
        </w:rPr>
        <w:t xml:space="preserve"> ohranili, dodatno pa bo </w:t>
      </w:r>
      <w:r w:rsidR="006F1C8D">
        <w:rPr>
          <w:rFonts w:asciiTheme="minorHAnsi" w:hAnsiTheme="minorHAnsi" w:cstheme="minorHAnsi"/>
          <w:lang w:val="sl-SI" w:eastAsia="sl-SI"/>
        </w:rPr>
        <w:t>treba</w:t>
      </w:r>
      <w:r w:rsidR="00DC3021">
        <w:rPr>
          <w:rFonts w:asciiTheme="minorHAnsi" w:hAnsiTheme="minorHAnsi" w:cstheme="minorHAnsi"/>
          <w:lang w:val="sl-SI" w:eastAsia="sl-SI"/>
        </w:rPr>
        <w:t xml:space="preserve"> pripraviti krajši poljudni povzetek poročila s kazalniki. </w:t>
      </w:r>
      <w:r w:rsidR="00A531B9">
        <w:rPr>
          <w:rFonts w:asciiTheme="minorHAnsi" w:hAnsiTheme="minorHAnsi" w:cstheme="minorHAnsi"/>
          <w:lang w:val="sl-SI" w:eastAsia="sl-SI"/>
        </w:rPr>
        <w:t xml:space="preserve">Format poročila je </w:t>
      </w:r>
      <w:r w:rsidR="006F1C8D">
        <w:rPr>
          <w:rFonts w:asciiTheme="minorHAnsi" w:hAnsiTheme="minorHAnsi" w:cstheme="minorHAnsi"/>
          <w:lang w:val="sl-SI" w:eastAsia="sl-SI"/>
        </w:rPr>
        <w:t>treba</w:t>
      </w:r>
      <w:r w:rsidR="00A531B9">
        <w:rPr>
          <w:rFonts w:asciiTheme="minorHAnsi" w:hAnsiTheme="minorHAnsi" w:cstheme="minorHAnsi"/>
          <w:lang w:val="sl-SI" w:eastAsia="sl-SI"/>
        </w:rPr>
        <w:t xml:space="preserve"> uskladiti z MNVP.</w:t>
      </w:r>
    </w:p>
    <w:p w14:paraId="19BD08D9" w14:textId="77777777" w:rsidR="00DC3021" w:rsidRDefault="00DC3021" w:rsidP="00722D43">
      <w:pPr>
        <w:rPr>
          <w:rFonts w:asciiTheme="minorHAnsi" w:hAnsiTheme="minorHAnsi" w:cstheme="minorHAnsi"/>
          <w:lang w:val="sl-SI" w:eastAsia="sl-SI"/>
        </w:rPr>
      </w:pPr>
    </w:p>
    <w:p w14:paraId="1A02364E" w14:textId="77777777" w:rsidR="009A2405" w:rsidRDefault="009A2405" w:rsidP="009A2405">
      <w:pPr>
        <w:jc w:val="both"/>
        <w:rPr>
          <w:rFonts w:asciiTheme="minorHAnsi" w:hAnsiTheme="minorHAnsi" w:cstheme="minorHAnsi"/>
          <w:lang w:val="sl-SI" w:eastAsia="sl-SI"/>
        </w:rPr>
      </w:pPr>
      <w:r>
        <w:rPr>
          <w:rFonts w:asciiTheme="minorHAnsi" w:hAnsiTheme="minorHAnsi" w:cstheme="minorHAnsi"/>
          <w:lang w:val="sl-SI" w:eastAsia="sl-SI"/>
        </w:rPr>
        <w:t>Sledila je razprava.</w:t>
      </w:r>
    </w:p>
    <w:p w14:paraId="425F1A43" w14:textId="77777777" w:rsidR="00A531B9" w:rsidRDefault="00A531B9" w:rsidP="009A2405">
      <w:pPr>
        <w:jc w:val="both"/>
        <w:rPr>
          <w:rFonts w:asciiTheme="minorHAnsi" w:hAnsiTheme="minorHAnsi" w:cstheme="minorHAnsi"/>
          <w:lang w:val="sl-SI" w:eastAsia="sl-SI"/>
        </w:rPr>
      </w:pPr>
    </w:p>
    <w:p w14:paraId="0BCE7FE2" w14:textId="7BA68593" w:rsidR="009A2405" w:rsidRDefault="009A2405" w:rsidP="00916138">
      <w:pPr>
        <w:jc w:val="both"/>
        <w:rPr>
          <w:rFonts w:asciiTheme="minorHAnsi" w:hAnsiTheme="minorHAnsi" w:cstheme="minorHAnsi"/>
          <w:lang w:val="sl-SI" w:eastAsia="sl-SI"/>
        </w:rPr>
      </w:pPr>
      <w:r>
        <w:rPr>
          <w:rFonts w:asciiTheme="minorHAnsi" w:hAnsiTheme="minorHAnsi" w:cstheme="minorHAnsi"/>
          <w:lang w:val="sl-SI" w:eastAsia="sl-SI"/>
        </w:rPr>
        <w:lastRenderedPageBreak/>
        <w:t>Izpostavljeno je bilo, da je v preteklosti na Zavodu že obstajala Skupina za program in poročilo</w:t>
      </w:r>
      <w:r w:rsidR="00916138">
        <w:rPr>
          <w:rFonts w:asciiTheme="minorHAnsi" w:hAnsiTheme="minorHAnsi" w:cstheme="minorHAnsi"/>
          <w:lang w:val="sl-SI" w:eastAsia="sl-SI"/>
        </w:rPr>
        <w:t xml:space="preserve">, poleg tega je bila na Zavodu za pripravo programa in poročila imenovana tudi odgovorna oseba, ki je </w:t>
      </w:r>
      <w:r w:rsidR="00916138" w:rsidRPr="00EE5EA2">
        <w:rPr>
          <w:rFonts w:asciiTheme="minorHAnsi" w:hAnsiTheme="minorHAnsi" w:cstheme="minorHAnsi"/>
          <w:lang w:val="sl-SI" w:eastAsia="sl-SI"/>
        </w:rPr>
        <w:t>skrbela za vsebinsko popolnost in pravočasnost izdelave obeh dokumentov. Trenutno na Zavodu »urednika« programa in poročila nimamo, kar se kaže tudi v sami kvaliteti obeh dokumentov.</w:t>
      </w:r>
      <w:r w:rsidR="00916138">
        <w:rPr>
          <w:rFonts w:asciiTheme="minorHAnsi" w:hAnsiTheme="minorHAnsi" w:cstheme="minorHAnsi"/>
          <w:lang w:val="sl-SI" w:eastAsia="sl-SI"/>
        </w:rPr>
        <w:t xml:space="preserve"> Predlaga se razmislek, ali bi bilo smiselno ponovno vpeljati zgoraj opisani sistem, ki je dobro funkcioniral v preteklosti. Skupina za program in poročilo bi lahko tudi oblikovala novo formo poročila. </w:t>
      </w:r>
    </w:p>
    <w:p w14:paraId="5E6A0415" w14:textId="77777777" w:rsidR="009A2405" w:rsidRDefault="009A2405" w:rsidP="009A2405">
      <w:pPr>
        <w:rPr>
          <w:rFonts w:asciiTheme="minorHAnsi" w:hAnsiTheme="minorHAnsi" w:cstheme="minorHAnsi"/>
          <w:lang w:val="sl-SI" w:eastAsia="sl-SI"/>
        </w:rPr>
      </w:pPr>
    </w:p>
    <w:p w14:paraId="7D78217B" w14:textId="5F6B66DF" w:rsidR="00352067" w:rsidRDefault="00916138" w:rsidP="00352067">
      <w:pPr>
        <w:jc w:val="both"/>
        <w:rPr>
          <w:rFonts w:asciiTheme="minorHAnsi" w:hAnsiTheme="minorHAnsi" w:cstheme="minorHAnsi"/>
          <w:lang w:val="sl-SI" w:eastAsia="sl-SI"/>
        </w:rPr>
      </w:pPr>
      <w:r>
        <w:rPr>
          <w:rFonts w:asciiTheme="minorHAnsi" w:hAnsiTheme="minorHAnsi" w:cstheme="minorHAnsi"/>
          <w:lang w:val="sl-SI" w:eastAsia="sl-SI"/>
        </w:rPr>
        <w:t xml:space="preserve">V razpravi je bilo izraženih več pripomb na samo vsebino poročila. </w:t>
      </w:r>
      <w:r w:rsidR="003F5394">
        <w:rPr>
          <w:rFonts w:asciiTheme="minorHAnsi" w:hAnsiTheme="minorHAnsi" w:cstheme="minorHAnsi"/>
          <w:lang w:val="sl-SI" w:eastAsia="sl-SI"/>
        </w:rPr>
        <w:t xml:space="preserve">Številne pripombe so bile redakcijske narave (ponavljajoče se </w:t>
      </w:r>
      <w:r>
        <w:rPr>
          <w:rFonts w:asciiTheme="minorHAnsi" w:hAnsiTheme="minorHAnsi" w:cstheme="minorHAnsi"/>
          <w:lang w:val="sl-SI" w:eastAsia="sl-SI"/>
        </w:rPr>
        <w:t>vsebine v posameznih poglavjih</w:t>
      </w:r>
      <w:r w:rsidR="003F5394">
        <w:rPr>
          <w:rFonts w:asciiTheme="minorHAnsi" w:hAnsiTheme="minorHAnsi" w:cstheme="minorHAnsi"/>
          <w:lang w:val="sl-SI" w:eastAsia="sl-SI"/>
        </w:rPr>
        <w:t xml:space="preserve">, </w:t>
      </w:r>
      <w:r>
        <w:rPr>
          <w:rFonts w:asciiTheme="minorHAnsi" w:hAnsiTheme="minorHAnsi" w:cstheme="minorHAnsi"/>
          <w:lang w:val="sl-SI" w:eastAsia="sl-SI"/>
        </w:rPr>
        <w:t>kontradiktorn</w:t>
      </w:r>
      <w:r w:rsidR="003F5394">
        <w:rPr>
          <w:rFonts w:asciiTheme="minorHAnsi" w:hAnsiTheme="minorHAnsi" w:cstheme="minorHAnsi"/>
          <w:lang w:val="sl-SI" w:eastAsia="sl-SI"/>
        </w:rPr>
        <w:t xml:space="preserve">ost določenih vsebin, neprimerni grafikoni, neoštevilčene slike in preglednice, napačno navedene delovne skupine, </w:t>
      </w:r>
      <w:r w:rsidR="00491A80">
        <w:rPr>
          <w:rFonts w:asciiTheme="minorHAnsi" w:hAnsiTheme="minorHAnsi" w:cstheme="minorHAnsi"/>
          <w:lang w:val="sl-SI" w:eastAsia="sl-SI"/>
        </w:rPr>
        <w:t xml:space="preserve">neenotno navajanje vsebin po posameznih OE, </w:t>
      </w:r>
      <w:r w:rsidR="003F5394">
        <w:rPr>
          <w:rFonts w:asciiTheme="minorHAnsi" w:hAnsiTheme="minorHAnsi" w:cstheme="minorHAnsi"/>
          <w:lang w:val="sl-SI" w:eastAsia="sl-SI"/>
        </w:rPr>
        <w:t xml:space="preserve">pravopisne napake in slovnica, </w:t>
      </w:r>
      <w:r w:rsidR="003F5394" w:rsidRPr="003F5394">
        <w:rPr>
          <w:rFonts w:asciiTheme="minorHAnsi" w:hAnsiTheme="minorHAnsi" w:cstheme="minorHAnsi"/>
          <w:lang w:val="sl-SI" w:eastAsia="sl-SI"/>
        </w:rPr>
        <w:t>itd.)</w:t>
      </w:r>
      <w:r w:rsidR="00CA2AC7">
        <w:rPr>
          <w:rFonts w:asciiTheme="minorHAnsi" w:hAnsiTheme="minorHAnsi" w:cstheme="minorHAnsi"/>
          <w:lang w:val="sl-SI" w:eastAsia="sl-SI"/>
        </w:rPr>
        <w:t xml:space="preserve"> in </w:t>
      </w:r>
      <w:r w:rsidR="00352067" w:rsidRPr="003F5394">
        <w:rPr>
          <w:rFonts w:asciiTheme="minorHAnsi" w:hAnsiTheme="minorHAnsi" w:cstheme="minorHAnsi"/>
          <w:lang w:val="sl-SI" w:eastAsia="sl-SI"/>
        </w:rPr>
        <w:t xml:space="preserve">bodo predane </w:t>
      </w:r>
      <w:r w:rsidR="003F5394">
        <w:rPr>
          <w:rFonts w:asciiTheme="minorHAnsi" w:hAnsiTheme="minorHAnsi" w:cstheme="minorHAnsi"/>
          <w:lang w:val="sl-SI" w:eastAsia="sl-SI"/>
        </w:rPr>
        <w:t>odgovornemu za</w:t>
      </w:r>
      <w:r w:rsidR="00352067" w:rsidRPr="003F5394">
        <w:rPr>
          <w:rFonts w:asciiTheme="minorHAnsi" w:hAnsiTheme="minorHAnsi" w:cstheme="minorHAnsi"/>
          <w:lang w:val="sl-SI" w:eastAsia="sl-SI"/>
        </w:rPr>
        <w:t xml:space="preserve"> priprav</w:t>
      </w:r>
      <w:r w:rsidR="003F5394">
        <w:rPr>
          <w:rFonts w:asciiTheme="minorHAnsi" w:hAnsiTheme="minorHAnsi" w:cstheme="minorHAnsi"/>
          <w:lang w:val="sl-SI" w:eastAsia="sl-SI"/>
        </w:rPr>
        <w:t>o</w:t>
      </w:r>
      <w:r w:rsidR="00352067" w:rsidRPr="003F5394">
        <w:rPr>
          <w:rFonts w:asciiTheme="minorHAnsi" w:hAnsiTheme="minorHAnsi" w:cstheme="minorHAnsi"/>
          <w:lang w:val="sl-SI" w:eastAsia="sl-SI"/>
        </w:rPr>
        <w:t xml:space="preserve"> Poročila 2024 kot pomoč pri urejanju končnega dokumenta.</w:t>
      </w:r>
      <w:r w:rsidR="00A179EE">
        <w:rPr>
          <w:rFonts w:asciiTheme="minorHAnsi" w:hAnsiTheme="minorHAnsi" w:cstheme="minorHAnsi"/>
          <w:lang w:val="sl-SI" w:eastAsia="sl-SI"/>
        </w:rPr>
        <w:t xml:space="preserve"> Poročilo o delu je ogledalo Zavoda, zato mora biti</w:t>
      </w:r>
      <w:r w:rsidR="005F5CB6">
        <w:rPr>
          <w:rFonts w:asciiTheme="minorHAnsi" w:hAnsiTheme="minorHAnsi" w:cstheme="minorHAnsi"/>
          <w:lang w:val="sl-SI" w:eastAsia="sl-SI"/>
        </w:rPr>
        <w:t xml:space="preserve"> tudi</w:t>
      </w:r>
      <w:r w:rsidR="00A179EE">
        <w:rPr>
          <w:rFonts w:asciiTheme="minorHAnsi" w:hAnsiTheme="minorHAnsi" w:cstheme="minorHAnsi"/>
          <w:lang w:val="sl-SI" w:eastAsia="sl-SI"/>
        </w:rPr>
        <w:t xml:space="preserve"> vzorno spisano.</w:t>
      </w:r>
    </w:p>
    <w:p w14:paraId="486A10F7" w14:textId="77777777" w:rsidR="003F5394" w:rsidRDefault="003F5394" w:rsidP="009A2405">
      <w:pPr>
        <w:rPr>
          <w:rFonts w:asciiTheme="minorHAnsi" w:hAnsiTheme="minorHAnsi" w:cstheme="minorHAnsi"/>
          <w:lang w:val="sl-SI" w:eastAsia="sl-SI"/>
        </w:rPr>
      </w:pPr>
    </w:p>
    <w:p w14:paraId="6A03B29C" w14:textId="152DED6A" w:rsidR="002613B3" w:rsidRDefault="002613B3" w:rsidP="002613B3">
      <w:pPr>
        <w:jc w:val="both"/>
        <w:rPr>
          <w:rFonts w:asciiTheme="minorHAnsi" w:hAnsiTheme="minorHAnsi" w:cstheme="minorHAnsi"/>
          <w:lang w:val="sl-SI" w:eastAsia="sl-SI"/>
        </w:rPr>
      </w:pPr>
      <w:r w:rsidRPr="00EE5EA2">
        <w:rPr>
          <w:rFonts w:asciiTheme="minorHAnsi" w:hAnsiTheme="minorHAnsi" w:cstheme="minorHAnsi"/>
          <w:lang w:val="sl-SI" w:eastAsia="sl-SI"/>
        </w:rPr>
        <w:t>Poročilo o delu Zavoda je strokovno gradivo, objavljeno na spletni strani Z</w:t>
      </w:r>
      <w:r w:rsidR="00075421" w:rsidRPr="00EE5EA2">
        <w:rPr>
          <w:rFonts w:asciiTheme="minorHAnsi" w:hAnsiTheme="minorHAnsi" w:cstheme="minorHAnsi"/>
          <w:lang w:val="sl-SI" w:eastAsia="sl-SI"/>
        </w:rPr>
        <w:t>avoda</w:t>
      </w:r>
      <w:r w:rsidRPr="00EE5EA2">
        <w:rPr>
          <w:rFonts w:asciiTheme="minorHAnsi" w:hAnsiTheme="minorHAnsi" w:cstheme="minorHAnsi"/>
          <w:lang w:val="sl-SI" w:eastAsia="sl-SI"/>
        </w:rPr>
        <w:t xml:space="preserve"> ter na voljo na vpogled javnosti, zato je bilo posebej izpostavljeno, da v poročilo ne sodijo osebne in čustvene izpovedi posameznikov.</w:t>
      </w:r>
      <w:r>
        <w:rPr>
          <w:rFonts w:asciiTheme="minorHAnsi" w:hAnsiTheme="minorHAnsi" w:cstheme="minorHAnsi"/>
          <w:lang w:val="sl-SI" w:eastAsia="sl-SI"/>
        </w:rPr>
        <w:t xml:space="preserve"> </w:t>
      </w:r>
    </w:p>
    <w:p w14:paraId="091F416D" w14:textId="77777777" w:rsidR="002613B3" w:rsidRDefault="002613B3" w:rsidP="009A2405">
      <w:pPr>
        <w:rPr>
          <w:rFonts w:asciiTheme="minorHAnsi" w:hAnsiTheme="minorHAnsi" w:cstheme="minorHAnsi"/>
          <w:lang w:val="sl-SI" w:eastAsia="sl-SI"/>
        </w:rPr>
      </w:pPr>
    </w:p>
    <w:p w14:paraId="718106B2" w14:textId="7A9B469A" w:rsidR="004B28C6" w:rsidRDefault="00A179EE" w:rsidP="00A179EE">
      <w:pPr>
        <w:jc w:val="both"/>
        <w:rPr>
          <w:rFonts w:asciiTheme="minorHAnsi" w:hAnsiTheme="minorHAnsi" w:cstheme="minorHAnsi"/>
          <w:lang w:val="sl-SI" w:eastAsia="sl-SI"/>
        </w:rPr>
      </w:pPr>
      <w:r>
        <w:rPr>
          <w:rFonts w:asciiTheme="minorHAnsi" w:hAnsiTheme="minorHAnsi" w:cstheme="minorHAnsi"/>
          <w:lang w:val="sl-SI" w:eastAsia="sl-SI"/>
        </w:rPr>
        <w:t>Nekatere pripombe so se nanašale na manko jasnih kazalnikov</w:t>
      </w:r>
      <w:r w:rsidR="005F5CB6">
        <w:rPr>
          <w:rFonts w:asciiTheme="minorHAnsi" w:hAnsiTheme="minorHAnsi" w:cstheme="minorHAnsi"/>
          <w:lang w:val="sl-SI" w:eastAsia="sl-SI"/>
        </w:rPr>
        <w:t xml:space="preserve"> v zvezi z doseganjem zastavljenih letnih ciljev. V poročilu je povsem odsotna kakršna koli analiza/presoja uspešnosti doseganja ciljev oz. pojasnila glede odstopanj od letnega programa</w:t>
      </w:r>
      <w:r w:rsidR="00CA2AC7">
        <w:rPr>
          <w:rFonts w:asciiTheme="minorHAnsi" w:hAnsiTheme="minorHAnsi" w:cstheme="minorHAnsi"/>
          <w:lang w:val="sl-SI" w:eastAsia="sl-SI"/>
        </w:rPr>
        <w:t xml:space="preserve"> dela</w:t>
      </w:r>
      <w:r w:rsidR="005F5CB6">
        <w:rPr>
          <w:rFonts w:asciiTheme="minorHAnsi" w:hAnsiTheme="minorHAnsi" w:cstheme="minorHAnsi"/>
          <w:lang w:val="sl-SI" w:eastAsia="sl-SI"/>
        </w:rPr>
        <w:t xml:space="preserve">. </w:t>
      </w:r>
      <w:r w:rsidR="00CA2AC7">
        <w:rPr>
          <w:rFonts w:asciiTheme="minorHAnsi" w:hAnsiTheme="minorHAnsi" w:cstheme="minorHAnsi"/>
          <w:lang w:val="sl-SI" w:eastAsia="sl-SI"/>
        </w:rPr>
        <w:t xml:space="preserve">Strokovni svet v poročilu pogreša </w:t>
      </w:r>
      <w:r w:rsidR="00FA2362">
        <w:rPr>
          <w:rFonts w:asciiTheme="minorHAnsi" w:hAnsiTheme="minorHAnsi" w:cstheme="minorHAnsi"/>
          <w:lang w:val="sl-SI" w:eastAsia="sl-SI"/>
        </w:rPr>
        <w:t xml:space="preserve">predvsem podrobnejše </w:t>
      </w:r>
      <w:r w:rsidR="00CA2AC7">
        <w:rPr>
          <w:rFonts w:asciiTheme="minorHAnsi" w:hAnsiTheme="minorHAnsi" w:cstheme="minorHAnsi"/>
          <w:lang w:val="sl-SI" w:eastAsia="sl-SI"/>
        </w:rPr>
        <w:t xml:space="preserve">utemeljitve </w:t>
      </w:r>
      <w:r w:rsidR="00FA2362">
        <w:rPr>
          <w:rFonts w:asciiTheme="minorHAnsi" w:hAnsiTheme="minorHAnsi" w:cstheme="minorHAnsi"/>
          <w:lang w:val="sl-SI" w:eastAsia="sl-SI"/>
        </w:rPr>
        <w:t xml:space="preserve">oz. vsebinska pojasnila </w:t>
      </w:r>
      <w:r w:rsidR="00CA2AC7">
        <w:rPr>
          <w:rFonts w:asciiTheme="minorHAnsi" w:hAnsiTheme="minorHAnsi" w:cstheme="minorHAnsi"/>
          <w:lang w:val="sl-SI" w:eastAsia="sl-SI"/>
        </w:rPr>
        <w:t>glede</w:t>
      </w:r>
      <w:r w:rsidR="00FA2362">
        <w:rPr>
          <w:rFonts w:asciiTheme="minorHAnsi" w:hAnsiTheme="minorHAnsi" w:cstheme="minorHAnsi"/>
          <w:lang w:val="sl-SI" w:eastAsia="sl-SI"/>
        </w:rPr>
        <w:t xml:space="preserve"> podanih informacij v poročilu (kaj je bilo v preteklem letu doseženo, kaj in zakaj ni bilo doseženo, kaj so ključne težave, kako jih v prihodnje odpraviti, itd.). Številne težav</w:t>
      </w:r>
      <w:r w:rsidR="006F1C8D">
        <w:rPr>
          <w:rFonts w:asciiTheme="minorHAnsi" w:hAnsiTheme="minorHAnsi" w:cstheme="minorHAnsi"/>
          <w:lang w:val="sl-SI" w:eastAsia="sl-SI"/>
        </w:rPr>
        <w:t xml:space="preserve"> in </w:t>
      </w:r>
      <w:r w:rsidR="00FA2362">
        <w:rPr>
          <w:rFonts w:asciiTheme="minorHAnsi" w:hAnsiTheme="minorHAnsi" w:cstheme="minorHAnsi"/>
          <w:lang w:val="sl-SI" w:eastAsia="sl-SI"/>
        </w:rPr>
        <w:t>problemi se v letnem poročilu iz leta v leto ponavljajo</w:t>
      </w:r>
      <w:r w:rsidR="006F1C8D">
        <w:rPr>
          <w:rFonts w:asciiTheme="minorHAnsi" w:hAnsiTheme="minorHAnsi" w:cstheme="minorHAnsi"/>
          <w:lang w:val="sl-SI" w:eastAsia="sl-SI"/>
        </w:rPr>
        <w:t xml:space="preserve"> oz. </w:t>
      </w:r>
      <w:r w:rsidR="00FA2362">
        <w:rPr>
          <w:rFonts w:asciiTheme="minorHAnsi" w:hAnsiTheme="minorHAnsi" w:cstheme="minorHAnsi"/>
          <w:lang w:val="sl-SI" w:eastAsia="sl-SI"/>
        </w:rPr>
        <w:t xml:space="preserve">izpostavljajo, brez da bi bili nato ustrezno vsebinsko naslovljeni oz. vsaj predlagane rešitve za odpravo </w:t>
      </w:r>
      <w:r w:rsidR="004B28C6">
        <w:rPr>
          <w:rFonts w:asciiTheme="minorHAnsi" w:hAnsiTheme="minorHAnsi" w:cstheme="minorHAnsi"/>
          <w:lang w:val="sl-SI" w:eastAsia="sl-SI"/>
        </w:rPr>
        <w:t xml:space="preserve">teh </w:t>
      </w:r>
      <w:r w:rsidR="00FA2362">
        <w:rPr>
          <w:rFonts w:asciiTheme="minorHAnsi" w:hAnsiTheme="minorHAnsi" w:cstheme="minorHAnsi"/>
          <w:lang w:val="sl-SI" w:eastAsia="sl-SI"/>
        </w:rPr>
        <w:t xml:space="preserve">težav. </w:t>
      </w:r>
      <w:r w:rsidR="00491A80">
        <w:rPr>
          <w:rFonts w:asciiTheme="minorHAnsi" w:hAnsiTheme="minorHAnsi" w:cstheme="minorHAnsi"/>
          <w:lang w:val="sl-SI" w:eastAsia="sl-SI"/>
        </w:rPr>
        <w:t>Letno poročilo bi moralo generirati določene zaključke, ki so vodilo za naprej.</w:t>
      </w:r>
      <w:r w:rsidR="00DB37E4">
        <w:rPr>
          <w:rFonts w:asciiTheme="minorHAnsi" w:hAnsiTheme="minorHAnsi" w:cstheme="minorHAnsi"/>
          <w:lang w:val="sl-SI" w:eastAsia="sl-SI"/>
        </w:rPr>
        <w:t xml:space="preserve"> Zaključki iz poročila morajo biti jasni in konkretni, da se v največji možni meri onemogoči napačna inte</w:t>
      </w:r>
      <w:r w:rsidR="00594857">
        <w:rPr>
          <w:rFonts w:asciiTheme="minorHAnsi" w:hAnsiTheme="minorHAnsi" w:cstheme="minorHAnsi"/>
          <w:lang w:val="sl-SI" w:eastAsia="sl-SI"/>
        </w:rPr>
        <w:t>rpretacija vsebine poročila s strani javnosti.</w:t>
      </w:r>
    </w:p>
    <w:p w14:paraId="31889A43" w14:textId="77777777" w:rsidR="004B28C6" w:rsidRDefault="004B28C6" w:rsidP="00A179EE">
      <w:pPr>
        <w:jc w:val="both"/>
        <w:rPr>
          <w:rFonts w:asciiTheme="minorHAnsi" w:hAnsiTheme="minorHAnsi" w:cstheme="minorHAnsi"/>
          <w:lang w:val="sl-SI" w:eastAsia="sl-SI"/>
        </w:rPr>
      </w:pPr>
    </w:p>
    <w:p w14:paraId="28DBBE85" w14:textId="464BA9E8" w:rsidR="00FA2362" w:rsidRDefault="004B28C6" w:rsidP="00A179EE">
      <w:pPr>
        <w:jc w:val="both"/>
        <w:rPr>
          <w:rFonts w:asciiTheme="minorHAnsi" w:hAnsiTheme="minorHAnsi" w:cstheme="minorHAnsi"/>
          <w:lang w:val="sl-SI" w:eastAsia="sl-SI"/>
        </w:rPr>
      </w:pPr>
      <w:r>
        <w:rPr>
          <w:rFonts w:asciiTheme="minorHAnsi" w:hAnsiTheme="minorHAnsi" w:cstheme="minorHAnsi"/>
          <w:lang w:val="sl-SI" w:eastAsia="sl-SI"/>
        </w:rPr>
        <w:t xml:space="preserve">Strokovni svet tudi opozarja, da številne izvedene aktivnosti/dejavnosti, ki so navedene v poročilu, niso kvantificirane, zato je težko ovrednotiti njihov pomen za razvoj Zavoda in samo naravovarstvo. Strokovni svet predlaga, da se </w:t>
      </w:r>
      <w:r w:rsidR="000C341B">
        <w:rPr>
          <w:rFonts w:asciiTheme="minorHAnsi" w:hAnsiTheme="minorHAnsi" w:cstheme="minorHAnsi"/>
          <w:lang w:val="sl-SI" w:eastAsia="sl-SI"/>
        </w:rPr>
        <w:t xml:space="preserve">Zavod </w:t>
      </w:r>
      <w:r>
        <w:rPr>
          <w:rFonts w:asciiTheme="minorHAnsi" w:hAnsiTheme="minorHAnsi" w:cstheme="minorHAnsi"/>
          <w:lang w:val="sl-SI" w:eastAsia="sl-SI"/>
        </w:rPr>
        <w:t>v prihodnje tovrstnemu golemu navajanju</w:t>
      </w:r>
      <w:r w:rsidR="000C341B">
        <w:rPr>
          <w:rFonts w:asciiTheme="minorHAnsi" w:hAnsiTheme="minorHAnsi" w:cstheme="minorHAnsi"/>
          <w:lang w:val="sl-SI" w:eastAsia="sl-SI"/>
        </w:rPr>
        <w:t xml:space="preserve"> vsebin izogne in vse svoje izvedene aktivnosti ustrezno kvantificira (kaj, kje, koliko, za koga, itd.) in tudi pojasni njihov namen/pomen/učinek.</w:t>
      </w:r>
    </w:p>
    <w:p w14:paraId="61D92FF9" w14:textId="77777777" w:rsidR="00FA2362" w:rsidRDefault="00FA2362" w:rsidP="00A179EE">
      <w:pPr>
        <w:jc w:val="both"/>
        <w:rPr>
          <w:rFonts w:asciiTheme="minorHAnsi" w:hAnsiTheme="minorHAnsi" w:cstheme="minorHAnsi"/>
          <w:lang w:val="sl-SI" w:eastAsia="sl-SI"/>
        </w:rPr>
      </w:pPr>
    </w:p>
    <w:p w14:paraId="05937D3D" w14:textId="57A546D0" w:rsidR="000C341B" w:rsidRDefault="000C341B" w:rsidP="00A179EE">
      <w:pPr>
        <w:jc w:val="both"/>
        <w:rPr>
          <w:rFonts w:asciiTheme="minorHAnsi" w:hAnsiTheme="minorHAnsi" w:cstheme="minorHAnsi"/>
          <w:lang w:val="sl-SI" w:eastAsia="sl-SI"/>
        </w:rPr>
      </w:pPr>
      <w:r>
        <w:rPr>
          <w:rFonts w:asciiTheme="minorHAnsi" w:hAnsiTheme="minorHAnsi" w:cstheme="minorHAnsi"/>
          <w:lang w:val="sl-SI" w:eastAsia="sl-SI"/>
        </w:rPr>
        <w:t>Strokovni svet se je seznanil z dolgoletni</w:t>
      </w:r>
      <w:r w:rsidR="00F12A57">
        <w:rPr>
          <w:rFonts w:asciiTheme="minorHAnsi" w:hAnsiTheme="minorHAnsi" w:cstheme="minorHAnsi"/>
          <w:lang w:val="sl-SI" w:eastAsia="sl-SI"/>
        </w:rPr>
        <w:t>m</w:t>
      </w:r>
      <w:r>
        <w:rPr>
          <w:rFonts w:asciiTheme="minorHAnsi" w:hAnsiTheme="minorHAnsi" w:cstheme="minorHAnsi"/>
          <w:lang w:val="sl-SI" w:eastAsia="sl-SI"/>
        </w:rPr>
        <w:t xml:space="preserve"> naraščajočim trendom poveč</w:t>
      </w:r>
      <w:r w:rsidR="00F12A57">
        <w:rPr>
          <w:rFonts w:asciiTheme="minorHAnsi" w:hAnsiTheme="minorHAnsi" w:cstheme="minorHAnsi"/>
          <w:lang w:val="sl-SI" w:eastAsia="sl-SI"/>
        </w:rPr>
        <w:t>e</w:t>
      </w:r>
      <w:r>
        <w:rPr>
          <w:rFonts w:asciiTheme="minorHAnsi" w:hAnsiTheme="minorHAnsi" w:cstheme="minorHAnsi"/>
          <w:lang w:val="sl-SI" w:eastAsia="sl-SI"/>
        </w:rPr>
        <w:t xml:space="preserve">vanja </w:t>
      </w:r>
      <w:r w:rsidRPr="000C341B">
        <w:rPr>
          <w:rFonts w:asciiTheme="minorHAnsi" w:hAnsiTheme="minorHAnsi" w:cstheme="minorHAnsi"/>
          <w:lang w:val="sl-SI" w:eastAsia="sl-SI"/>
        </w:rPr>
        <w:t>števila vlog za pripravo strokovnih izdelkov</w:t>
      </w:r>
      <w:r>
        <w:rPr>
          <w:rFonts w:asciiTheme="minorHAnsi" w:hAnsiTheme="minorHAnsi" w:cstheme="minorHAnsi"/>
          <w:lang w:val="sl-SI" w:eastAsia="sl-SI"/>
        </w:rPr>
        <w:t>, kar ima za posledico neizvajanje drugih zakonsko predpisanih nalog. Strokovni svet ponovno poudarja, da mora biti racionalizacija in poenostavitev določenih postopkov ena ključnih nalog tako na Z</w:t>
      </w:r>
      <w:r w:rsidR="00075421">
        <w:rPr>
          <w:rFonts w:asciiTheme="minorHAnsi" w:hAnsiTheme="minorHAnsi" w:cstheme="minorHAnsi"/>
          <w:lang w:val="sl-SI" w:eastAsia="sl-SI"/>
        </w:rPr>
        <w:t>avodu</w:t>
      </w:r>
      <w:r>
        <w:rPr>
          <w:rFonts w:asciiTheme="minorHAnsi" w:hAnsiTheme="minorHAnsi" w:cstheme="minorHAnsi"/>
          <w:lang w:val="sl-SI" w:eastAsia="sl-SI"/>
        </w:rPr>
        <w:t xml:space="preserve">, kot tudi na MNVP. Nedopustno je, da se tovrstna problematika že leta izpostavlja na različnih nivojih, </w:t>
      </w:r>
      <w:r w:rsidR="00CF4D88">
        <w:rPr>
          <w:rFonts w:asciiTheme="minorHAnsi" w:hAnsiTheme="minorHAnsi" w:cstheme="minorHAnsi"/>
          <w:lang w:val="sl-SI" w:eastAsia="sl-SI"/>
        </w:rPr>
        <w:t xml:space="preserve">ustreznih </w:t>
      </w:r>
      <w:r>
        <w:rPr>
          <w:rFonts w:asciiTheme="minorHAnsi" w:hAnsiTheme="minorHAnsi" w:cstheme="minorHAnsi"/>
          <w:lang w:val="sl-SI" w:eastAsia="sl-SI"/>
        </w:rPr>
        <w:t xml:space="preserve">rešitev </w:t>
      </w:r>
      <w:r w:rsidR="00CF4D88">
        <w:rPr>
          <w:rFonts w:asciiTheme="minorHAnsi" w:hAnsiTheme="minorHAnsi" w:cstheme="minorHAnsi"/>
          <w:lang w:val="sl-SI" w:eastAsia="sl-SI"/>
        </w:rPr>
        <w:t xml:space="preserve">pa še vedno ni na vidiku. </w:t>
      </w:r>
    </w:p>
    <w:p w14:paraId="256BD6CB" w14:textId="77777777" w:rsidR="004B28C6" w:rsidRDefault="004B28C6" w:rsidP="00A179EE">
      <w:pPr>
        <w:jc w:val="both"/>
        <w:rPr>
          <w:rFonts w:asciiTheme="minorHAnsi" w:hAnsiTheme="minorHAnsi" w:cstheme="minorHAnsi"/>
          <w:lang w:val="sl-SI" w:eastAsia="sl-SI"/>
        </w:rPr>
      </w:pPr>
    </w:p>
    <w:p w14:paraId="31DC0FED" w14:textId="31E64B56" w:rsidR="002613B3" w:rsidRPr="005F5CB6" w:rsidRDefault="00491A80" w:rsidP="000C341B">
      <w:pPr>
        <w:jc w:val="both"/>
        <w:rPr>
          <w:rFonts w:asciiTheme="minorHAnsi" w:hAnsiTheme="minorHAnsi" w:cstheme="minorHAnsi"/>
          <w:lang w:val="sl-SI" w:eastAsia="sl-SI"/>
        </w:rPr>
      </w:pPr>
      <w:r>
        <w:rPr>
          <w:rFonts w:asciiTheme="minorHAnsi" w:hAnsiTheme="minorHAnsi" w:cstheme="minorHAnsi"/>
          <w:lang w:val="sl-SI" w:eastAsia="sl-SI"/>
        </w:rPr>
        <w:t>D</w:t>
      </w:r>
      <w:r w:rsidR="00FA2362">
        <w:rPr>
          <w:rFonts w:asciiTheme="minorHAnsi" w:hAnsiTheme="minorHAnsi" w:cstheme="minorHAnsi"/>
          <w:lang w:val="sl-SI" w:eastAsia="sl-SI"/>
        </w:rPr>
        <w:t>olgoletn</w:t>
      </w:r>
      <w:r>
        <w:rPr>
          <w:rFonts w:asciiTheme="minorHAnsi" w:hAnsiTheme="minorHAnsi" w:cstheme="minorHAnsi"/>
          <w:lang w:val="sl-SI" w:eastAsia="sl-SI"/>
        </w:rPr>
        <w:t>a</w:t>
      </w:r>
      <w:r w:rsidR="00FA2362">
        <w:rPr>
          <w:rFonts w:asciiTheme="minorHAnsi" w:hAnsiTheme="minorHAnsi" w:cstheme="minorHAnsi"/>
          <w:lang w:val="sl-SI" w:eastAsia="sl-SI"/>
        </w:rPr>
        <w:t xml:space="preserve"> kadrovsk</w:t>
      </w:r>
      <w:r>
        <w:rPr>
          <w:rFonts w:asciiTheme="minorHAnsi" w:hAnsiTheme="minorHAnsi" w:cstheme="minorHAnsi"/>
          <w:lang w:val="sl-SI" w:eastAsia="sl-SI"/>
        </w:rPr>
        <w:t>a</w:t>
      </w:r>
      <w:r w:rsidR="00FA2362">
        <w:rPr>
          <w:rFonts w:asciiTheme="minorHAnsi" w:hAnsiTheme="minorHAnsi" w:cstheme="minorHAnsi"/>
          <w:lang w:val="sl-SI" w:eastAsia="sl-SI"/>
        </w:rPr>
        <w:t xml:space="preserve"> stisk</w:t>
      </w:r>
      <w:r w:rsidR="004E1063">
        <w:rPr>
          <w:rFonts w:asciiTheme="minorHAnsi" w:hAnsiTheme="minorHAnsi" w:cstheme="minorHAnsi"/>
          <w:lang w:val="sl-SI" w:eastAsia="sl-SI"/>
        </w:rPr>
        <w:t>a</w:t>
      </w:r>
      <w:r w:rsidR="00FA2362">
        <w:rPr>
          <w:rFonts w:asciiTheme="minorHAnsi" w:hAnsiTheme="minorHAnsi" w:cstheme="minorHAnsi"/>
          <w:lang w:val="sl-SI" w:eastAsia="sl-SI"/>
        </w:rPr>
        <w:t xml:space="preserve"> na Z</w:t>
      </w:r>
      <w:r w:rsidR="00075421">
        <w:rPr>
          <w:rFonts w:asciiTheme="minorHAnsi" w:hAnsiTheme="minorHAnsi" w:cstheme="minorHAnsi"/>
          <w:lang w:val="sl-SI" w:eastAsia="sl-SI"/>
        </w:rPr>
        <w:t>avodu</w:t>
      </w:r>
      <w:r w:rsidR="00FA2362">
        <w:rPr>
          <w:rFonts w:asciiTheme="minorHAnsi" w:hAnsiTheme="minorHAnsi" w:cstheme="minorHAnsi"/>
          <w:lang w:val="sl-SI" w:eastAsia="sl-SI"/>
        </w:rPr>
        <w:t xml:space="preserve"> se odraža </w:t>
      </w:r>
      <w:r>
        <w:rPr>
          <w:rFonts w:asciiTheme="minorHAnsi" w:hAnsiTheme="minorHAnsi" w:cstheme="minorHAnsi"/>
          <w:lang w:val="sl-SI" w:eastAsia="sl-SI"/>
        </w:rPr>
        <w:t xml:space="preserve">tudi </w:t>
      </w:r>
      <w:r w:rsidR="00FA2362">
        <w:rPr>
          <w:rFonts w:asciiTheme="minorHAnsi" w:hAnsiTheme="minorHAnsi" w:cstheme="minorHAnsi"/>
          <w:lang w:val="sl-SI" w:eastAsia="sl-SI"/>
        </w:rPr>
        <w:t>v številnih neizvedenih aktivnostih</w:t>
      </w:r>
      <w:r w:rsidR="004B28C6">
        <w:rPr>
          <w:rFonts w:asciiTheme="minorHAnsi" w:hAnsiTheme="minorHAnsi" w:cstheme="minorHAnsi"/>
          <w:lang w:val="sl-SI" w:eastAsia="sl-SI"/>
        </w:rPr>
        <w:t xml:space="preserve"> oz. nerealiziranih ciljih (npr. spremljanje stanja NV, neposredni ukrepi varstva),</w:t>
      </w:r>
      <w:r>
        <w:rPr>
          <w:rFonts w:asciiTheme="minorHAnsi" w:hAnsiTheme="minorHAnsi" w:cstheme="minorHAnsi"/>
          <w:lang w:val="sl-SI" w:eastAsia="sl-SI"/>
        </w:rPr>
        <w:t xml:space="preserve"> </w:t>
      </w:r>
      <w:r w:rsidR="004B28C6">
        <w:rPr>
          <w:rFonts w:asciiTheme="minorHAnsi" w:hAnsiTheme="minorHAnsi" w:cstheme="minorHAnsi"/>
          <w:lang w:val="sl-SI" w:eastAsia="sl-SI"/>
        </w:rPr>
        <w:t xml:space="preserve">prav tako pa v zaskrbljujočem upadu terenskega dela </w:t>
      </w:r>
      <w:r w:rsidR="000C341B">
        <w:rPr>
          <w:rFonts w:asciiTheme="minorHAnsi" w:hAnsiTheme="minorHAnsi" w:cstheme="minorHAnsi"/>
          <w:lang w:val="sl-SI" w:eastAsia="sl-SI"/>
        </w:rPr>
        <w:t xml:space="preserve">in stika z deležniki </w:t>
      </w:r>
      <w:r w:rsidR="004B28C6">
        <w:rPr>
          <w:rFonts w:asciiTheme="minorHAnsi" w:hAnsiTheme="minorHAnsi" w:cstheme="minorHAnsi"/>
          <w:lang w:val="sl-SI" w:eastAsia="sl-SI"/>
        </w:rPr>
        <w:t>ter premajhnemu deležu ur namenjenih strokovnemu izobraževanju in usposabljanju zaposlenih.</w:t>
      </w:r>
    </w:p>
    <w:p w14:paraId="74422DB4" w14:textId="6436B227" w:rsidR="002613B3" w:rsidRDefault="002613B3" w:rsidP="002613B3">
      <w:pPr>
        <w:jc w:val="both"/>
        <w:rPr>
          <w:rFonts w:asciiTheme="minorHAnsi" w:hAnsiTheme="minorHAnsi" w:cstheme="minorHAnsi"/>
          <w:lang w:val="sl-SI" w:eastAsia="sl-SI"/>
        </w:rPr>
      </w:pPr>
      <w:r>
        <w:rPr>
          <w:rFonts w:asciiTheme="minorHAnsi" w:hAnsiTheme="minorHAnsi" w:cstheme="minorHAnsi"/>
          <w:lang w:val="sl-SI" w:eastAsia="sl-SI"/>
        </w:rPr>
        <w:t xml:space="preserve">Strokovni svet se tudi strinja, da se v prihodnje skuša prilagoditi podatkovne baze (ODOS, NVA) in izdelati/prilagoditi programska orodja na način, ki bi omogočal samodejno generiranje določenih vsebinskih oz. tabelaričnih podatkov v poročilu. Odsek za informatiko na ZRSVN bi lahko pomagal </w:t>
      </w:r>
      <w:r>
        <w:rPr>
          <w:rFonts w:asciiTheme="minorHAnsi" w:hAnsiTheme="minorHAnsi" w:cstheme="minorHAnsi"/>
          <w:lang w:val="sl-SI" w:eastAsia="sl-SI"/>
        </w:rPr>
        <w:lastRenderedPageBreak/>
        <w:t>pri tej nalogi. P</w:t>
      </w:r>
      <w:r w:rsidRPr="002613B3">
        <w:rPr>
          <w:rFonts w:asciiTheme="minorHAnsi" w:hAnsiTheme="minorHAnsi" w:cstheme="minorHAnsi"/>
          <w:lang w:val="sl-SI" w:eastAsia="sl-SI"/>
        </w:rPr>
        <w:t>rijavlja se projekt za kohezijo za eNaravo</w:t>
      </w:r>
      <w:r>
        <w:rPr>
          <w:rFonts w:asciiTheme="minorHAnsi" w:hAnsiTheme="minorHAnsi" w:cstheme="minorHAnsi"/>
          <w:lang w:val="sl-SI" w:eastAsia="sl-SI"/>
        </w:rPr>
        <w:t>, v okviru katerega bi bilo morda tudi možno</w:t>
      </w:r>
      <w:r w:rsidRPr="002613B3">
        <w:rPr>
          <w:rFonts w:asciiTheme="minorHAnsi" w:hAnsiTheme="minorHAnsi" w:cstheme="minorHAnsi"/>
          <w:lang w:val="sl-SI" w:eastAsia="sl-SI"/>
        </w:rPr>
        <w:t xml:space="preserve"> naredi</w:t>
      </w:r>
      <w:r w:rsidR="005F14AF">
        <w:rPr>
          <w:rFonts w:asciiTheme="minorHAnsi" w:hAnsiTheme="minorHAnsi" w:cstheme="minorHAnsi"/>
          <w:lang w:val="sl-SI" w:eastAsia="sl-SI"/>
        </w:rPr>
        <w:t>ti</w:t>
      </w:r>
      <w:r w:rsidRPr="002613B3">
        <w:rPr>
          <w:rFonts w:asciiTheme="minorHAnsi" w:hAnsiTheme="minorHAnsi" w:cstheme="minorHAnsi"/>
          <w:lang w:val="sl-SI" w:eastAsia="sl-SI"/>
        </w:rPr>
        <w:t xml:space="preserve"> nadgradnj</w:t>
      </w:r>
      <w:r>
        <w:rPr>
          <w:rFonts w:asciiTheme="minorHAnsi" w:hAnsiTheme="minorHAnsi" w:cstheme="minorHAnsi"/>
          <w:lang w:val="sl-SI" w:eastAsia="sl-SI"/>
        </w:rPr>
        <w:t>o</w:t>
      </w:r>
      <w:r w:rsidRPr="002613B3">
        <w:rPr>
          <w:rFonts w:asciiTheme="minorHAnsi" w:hAnsiTheme="minorHAnsi" w:cstheme="minorHAnsi"/>
          <w:lang w:val="sl-SI" w:eastAsia="sl-SI"/>
        </w:rPr>
        <w:t xml:space="preserve"> za poročanje Zavoda.</w:t>
      </w:r>
    </w:p>
    <w:p w14:paraId="3962038D" w14:textId="77777777" w:rsidR="002613B3" w:rsidRDefault="002613B3" w:rsidP="002613B3">
      <w:pPr>
        <w:rPr>
          <w:rFonts w:asciiTheme="minorHAnsi" w:hAnsiTheme="minorHAnsi" w:cstheme="minorHAnsi"/>
          <w:highlight w:val="yellow"/>
          <w:lang w:val="sl-SI" w:eastAsia="sl-SI"/>
        </w:rPr>
      </w:pPr>
    </w:p>
    <w:p w14:paraId="0A3F8976" w14:textId="478A8B03" w:rsidR="002613B3" w:rsidRDefault="00FE4192" w:rsidP="00FE4192">
      <w:pPr>
        <w:jc w:val="both"/>
        <w:rPr>
          <w:rFonts w:asciiTheme="minorHAnsi" w:hAnsiTheme="minorHAnsi" w:cstheme="minorHAnsi"/>
          <w:lang w:val="sl-SI" w:eastAsia="sl-SI"/>
        </w:rPr>
      </w:pPr>
      <w:r>
        <w:rPr>
          <w:rFonts w:asciiTheme="minorHAnsi" w:hAnsiTheme="minorHAnsi" w:cstheme="minorHAnsi"/>
          <w:lang w:val="sl-SI" w:eastAsia="sl-SI"/>
        </w:rPr>
        <w:t>Zaradi številnih anomalij v poročilu je s</w:t>
      </w:r>
      <w:r w:rsidR="002613B3">
        <w:rPr>
          <w:rFonts w:asciiTheme="minorHAnsi" w:hAnsiTheme="minorHAnsi" w:cstheme="minorHAnsi"/>
          <w:lang w:val="sl-SI" w:eastAsia="sl-SI"/>
        </w:rPr>
        <w:t>trokovni svet</w:t>
      </w:r>
      <w:r>
        <w:rPr>
          <w:rFonts w:asciiTheme="minorHAnsi" w:hAnsiTheme="minorHAnsi" w:cstheme="minorHAnsi"/>
          <w:lang w:val="sl-SI" w:eastAsia="sl-SI"/>
        </w:rPr>
        <w:t xml:space="preserve"> sprejel naslednje sklepe:</w:t>
      </w:r>
      <w:r w:rsidR="002613B3">
        <w:rPr>
          <w:rFonts w:asciiTheme="minorHAnsi" w:hAnsiTheme="minorHAnsi" w:cstheme="minorHAnsi"/>
          <w:lang w:val="sl-SI" w:eastAsia="sl-SI"/>
        </w:rPr>
        <w:t xml:space="preserve"> </w:t>
      </w:r>
    </w:p>
    <w:p w14:paraId="4A644D5C" w14:textId="77777777" w:rsidR="002613B3" w:rsidRPr="00DB37E4" w:rsidRDefault="002613B3" w:rsidP="00FE4192">
      <w:pPr>
        <w:jc w:val="both"/>
        <w:rPr>
          <w:rFonts w:asciiTheme="minorHAnsi" w:hAnsiTheme="minorHAnsi" w:cstheme="minorHAnsi"/>
          <w:lang w:val="sl-SI" w:eastAsia="sl-SI"/>
        </w:rPr>
      </w:pPr>
    </w:p>
    <w:p w14:paraId="626BF886" w14:textId="5FDABDB2" w:rsidR="00FE4192" w:rsidRPr="00FE4192" w:rsidRDefault="00FE4192" w:rsidP="00FE4192">
      <w:pPr>
        <w:jc w:val="both"/>
        <w:rPr>
          <w:rFonts w:asciiTheme="minorHAnsi" w:hAnsiTheme="minorHAnsi" w:cstheme="minorHAnsi"/>
          <w:lang w:val="sl-SI" w:eastAsia="sl-SI"/>
        </w:rPr>
      </w:pPr>
      <w:r w:rsidRPr="00FE4192">
        <w:rPr>
          <w:rFonts w:asciiTheme="minorHAnsi" w:hAnsiTheme="minorHAnsi" w:cstheme="minorHAnsi"/>
          <w:b/>
          <w:bCs/>
          <w:lang w:val="sl-SI" w:eastAsia="sl-SI"/>
        </w:rPr>
        <w:t xml:space="preserve">Sklep 4: </w:t>
      </w:r>
      <w:r w:rsidRPr="00FE4192">
        <w:rPr>
          <w:rFonts w:asciiTheme="minorHAnsi" w:hAnsiTheme="minorHAnsi" w:cstheme="minorHAnsi"/>
          <w:lang w:val="sl-SI" w:eastAsia="sl-SI"/>
        </w:rPr>
        <w:t xml:space="preserve">Strokovni svet je obravnaval Poročilo o delu ZRSVN za leto 2024 in </w:t>
      </w:r>
      <w:r w:rsidRPr="00EE5EA2">
        <w:rPr>
          <w:rFonts w:asciiTheme="minorHAnsi" w:hAnsiTheme="minorHAnsi" w:cstheme="minorHAnsi"/>
          <w:lang w:val="sl-SI" w:eastAsia="sl-SI"/>
        </w:rPr>
        <w:t>soglasno</w:t>
      </w:r>
      <w:r w:rsidRPr="00FE4192">
        <w:rPr>
          <w:rFonts w:asciiTheme="minorHAnsi" w:hAnsiTheme="minorHAnsi" w:cstheme="minorHAnsi"/>
          <w:lang w:val="sl-SI" w:eastAsia="sl-SI"/>
        </w:rPr>
        <w:t xml:space="preserve"> podal negativno mnenje k poročilu. Do naslednje seje Sveta ZRSVN se Poročilo o delu 2024 dopolni in se ga potrdi na korespondenčni seji. </w:t>
      </w:r>
    </w:p>
    <w:p w14:paraId="632A25B0" w14:textId="77777777" w:rsidR="00FE4192" w:rsidRPr="00FE4192" w:rsidRDefault="00FE4192" w:rsidP="00FE4192">
      <w:pPr>
        <w:jc w:val="both"/>
        <w:rPr>
          <w:rFonts w:asciiTheme="minorHAnsi" w:hAnsiTheme="minorHAnsi" w:cstheme="minorHAnsi"/>
          <w:lang w:val="sl-SI" w:eastAsia="sl-SI"/>
        </w:rPr>
      </w:pPr>
    </w:p>
    <w:p w14:paraId="62F4B830" w14:textId="4D5773A9" w:rsidR="00FE4192" w:rsidRPr="00FE4192" w:rsidRDefault="00FE4192" w:rsidP="00FE4192">
      <w:pPr>
        <w:jc w:val="both"/>
        <w:rPr>
          <w:rFonts w:asciiTheme="minorHAnsi" w:hAnsiTheme="minorHAnsi" w:cstheme="minorHAnsi"/>
          <w:lang w:val="sl-SI" w:eastAsia="sl-SI"/>
        </w:rPr>
      </w:pPr>
      <w:r w:rsidRPr="00FE4192">
        <w:rPr>
          <w:rFonts w:asciiTheme="minorHAnsi" w:hAnsiTheme="minorHAnsi" w:cstheme="minorHAnsi"/>
          <w:b/>
          <w:bCs/>
          <w:lang w:val="sl-SI" w:eastAsia="sl-SI"/>
        </w:rPr>
        <w:t>Sklep 5:</w:t>
      </w:r>
      <w:r w:rsidRPr="00FE4192">
        <w:rPr>
          <w:rFonts w:asciiTheme="minorHAnsi" w:hAnsiTheme="minorHAnsi" w:cstheme="minorHAnsi"/>
          <w:lang w:val="sl-SI" w:eastAsia="sl-SI"/>
        </w:rPr>
        <w:t xml:space="preserve"> Strokovni svet predlaga, da direktor vzpostavi skupino za pripravo poročila in programa dela ZRSVN.</w:t>
      </w:r>
    </w:p>
    <w:p w14:paraId="614AEED0" w14:textId="77777777" w:rsidR="00FE4192" w:rsidRPr="00FE4192" w:rsidRDefault="00FE4192" w:rsidP="00FE4192">
      <w:pPr>
        <w:jc w:val="both"/>
        <w:rPr>
          <w:rFonts w:asciiTheme="minorHAnsi" w:hAnsiTheme="minorHAnsi" w:cstheme="minorHAnsi"/>
          <w:lang w:val="sl-SI" w:eastAsia="sl-SI"/>
        </w:rPr>
      </w:pPr>
    </w:p>
    <w:p w14:paraId="12B8988D" w14:textId="77777777" w:rsidR="00FE4192" w:rsidRDefault="00FE4192" w:rsidP="00FE4192">
      <w:pPr>
        <w:jc w:val="both"/>
        <w:rPr>
          <w:rFonts w:asciiTheme="minorHAnsi" w:hAnsiTheme="minorHAnsi" w:cstheme="minorHAnsi"/>
          <w:lang w:val="sl-SI" w:eastAsia="sl-SI"/>
        </w:rPr>
      </w:pPr>
      <w:r w:rsidRPr="00FE4192">
        <w:rPr>
          <w:rFonts w:asciiTheme="minorHAnsi" w:hAnsiTheme="minorHAnsi" w:cstheme="minorHAnsi"/>
          <w:b/>
          <w:bCs/>
          <w:lang w:val="sl-SI" w:eastAsia="sl-SI"/>
        </w:rPr>
        <w:t>Sklep 6:</w:t>
      </w:r>
      <w:r w:rsidRPr="00FE4192">
        <w:rPr>
          <w:rFonts w:asciiTheme="minorHAnsi" w:hAnsiTheme="minorHAnsi" w:cstheme="minorHAnsi"/>
          <w:lang w:val="sl-SI" w:eastAsia="sl-SI"/>
        </w:rPr>
        <w:t xml:space="preserve"> Strokovni svet predlaga, da direktor imenuje odgovorno osebo za pripravo poročila in programa dela ZRSVN.</w:t>
      </w:r>
    </w:p>
    <w:p w14:paraId="504F7CBF" w14:textId="77777777" w:rsidR="00D36C08" w:rsidRPr="0089133D" w:rsidRDefault="00D36C08" w:rsidP="0089133D">
      <w:pPr>
        <w:rPr>
          <w:rFonts w:asciiTheme="minorHAnsi" w:hAnsiTheme="minorHAnsi" w:cstheme="minorHAnsi"/>
          <w:lang w:val="sl-SI" w:eastAsia="sl-SI"/>
        </w:rPr>
      </w:pPr>
    </w:p>
    <w:p w14:paraId="119FF493" w14:textId="05460FF5" w:rsidR="00671AB3" w:rsidRDefault="00671AB3" w:rsidP="00671AB3">
      <w:pPr>
        <w:pStyle w:val="Odstavekseznama"/>
        <w:numPr>
          <w:ilvl w:val="0"/>
          <w:numId w:val="20"/>
        </w:numPr>
        <w:ind w:left="284"/>
        <w:jc w:val="both"/>
        <w:rPr>
          <w:rFonts w:asciiTheme="minorHAnsi" w:hAnsiTheme="minorHAnsi" w:cstheme="minorHAnsi"/>
          <w:b/>
          <w:lang w:val="sl-SI" w:eastAsia="sl-SI"/>
        </w:rPr>
      </w:pPr>
      <w:r w:rsidRPr="00671AB3">
        <w:rPr>
          <w:rFonts w:asciiTheme="minorHAnsi" w:hAnsiTheme="minorHAnsi" w:cstheme="minorHAnsi"/>
          <w:b/>
          <w:lang w:val="sl-SI" w:eastAsia="sl-SI"/>
        </w:rPr>
        <w:t xml:space="preserve">Invazivni tujerodni rak močvirski škarjar </w:t>
      </w:r>
      <w:r w:rsidR="006F1C8D">
        <w:rPr>
          <w:rFonts w:asciiTheme="minorHAnsi" w:hAnsiTheme="minorHAnsi" w:cstheme="minorHAnsi"/>
          <w:b/>
          <w:lang w:val="sl-SI" w:eastAsia="sl-SI"/>
        </w:rPr>
        <w:t>(</w:t>
      </w:r>
      <w:r w:rsidR="006F1C8D" w:rsidRPr="006F1C8D">
        <w:rPr>
          <w:rFonts w:asciiTheme="minorHAnsi" w:hAnsiTheme="minorHAnsi" w:cstheme="minorHAnsi"/>
          <w:b/>
          <w:i/>
          <w:iCs/>
          <w:lang w:val="sl-SI" w:eastAsia="sl-SI"/>
        </w:rPr>
        <w:t>Procambarus clarkii</w:t>
      </w:r>
      <w:r w:rsidR="006F1C8D">
        <w:rPr>
          <w:rFonts w:asciiTheme="minorHAnsi" w:hAnsiTheme="minorHAnsi" w:cstheme="minorHAnsi"/>
          <w:b/>
          <w:lang w:val="sl-SI" w:eastAsia="sl-SI"/>
        </w:rPr>
        <w:t xml:space="preserve">) </w:t>
      </w:r>
      <w:r w:rsidRPr="00671AB3">
        <w:rPr>
          <w:rFonts w:asciiTheme="minorHAnsi" w:hAnsiTheme="minorHAnsi" w:cstheme="minorHAnsi"/>
          <w:b/>
          <w:lang w:val="sl-SI" w:eastAsia="sl-SI"/>
        </w:rPr>
        <w:t xml:space="preserve">v Medlogu - ukrepanje </w:t>
      </w:r>
    </w:p>
    <w:p w14:paraId="43A750BF" w14:textId="77777777" w:rsidR="00B41A7E" w:rsidRDefault="00B41A7E" w:rsidP="00DE0E87">
      <w:pPr>
        <w:jc w:val="both"/>
        <w:rPr>
          <w:rFonts w:asciiTheme="minorHAnsi" w:hAnsiTheme="minorHAnsi" w:cstheme="minorHAnsi"/>
          <w:b/>
          <w:lang w:val="sl-SI" w:eastAsia="sl-SI"/>
        </w:rPr>
      </w:pPr>
    </w:p>
    <w:p w14:paraId="44A37CF0" w14:textId="346168A3" w:rsidR="00B41A7E" w:rsidRDefault="00B41A7E" w:rsidP="00DE0E87">
      <w:pPr>
        <w:jc w:val="both"/>
        <w:rPr>
          <w:rFonts w:asciiTheme="minorHAnsi" w:hAnsiTheme="minorHAnsi" w:cstheme="minorHAnsi"/>
          <w:bCs/>
          <w:lang w:val="sl-SI" w:eastAsia="sl-SI"/>
        </w:rPr>
      </w:pPr>
      <w:r w:rsidRPr="00B41A7E">
        <w:rPr>
          <w:rFonts w:asciiTheme="minorHAnsi" w:hAnsiTheme="minorHAnsi" w:cstheme="minorHAnsi"/>
          <w:bCs/>
          <w:lang w:val="sl-SI" w:eastAsia="sl-SI"/>
        </w:rPr>
        <w:t>Martina Kačičnik Jančar, Andrej Štembergar Zupan</w:t>
      </w:r>
      <w:r>
        <w:rPr>
          <w:rFonts w:asciiTheme="minorHAnsi" w:hAnsiTheme="minorHAnsi" w:cstheme="minorHAnsi"/>
          <w:bCs/>
          <w:lang w:val="sl-SI" w:eastAsia="sl-SI"/>
        </w:rPr>
        <w:t xml:space="preserve"> in </w:t>
      </w:r>
      <w:r w:rsidRPr="00B41A7E">
        <w:rPr>
          <w:rFonts w:asciiTheme="minorHAnsi" w:hAnsiTheme="minorHAnsi" w:cstheme="minorHAnsi"/>
          <w:bCs/>
          <w:lang w:val="sl-SI" w:eastAsia="sl-SI"/>
        </w:rPr>
        <w:t>Tanja Košar Starič</w:t>
      </w:r>
      <w:r>
        <w:rPr>
          <w:rFonts w:asciiTheme="minorHAnsi" w:hAnsiTheme="minorHAnsi" w:cstheme="minorHAnsi"/>
          <w:bCs/>
          <w:lang w:val="sl-SI" w:eastAsia="sl-SI"/>
        </w:rPr>
        <w:t xml:space="preserve"> so temeljito predstavili problematiko invazivne tujerodne vrste raka škarjarja na območju Lopate, vključno s predstavitvijo trenutnega stanja na terenu, načrtovanih aktivnosti v zvezi z uporabo kemičnih sredstev (biocida) ter postopkov pridobivanja ustreznih dovoljenj. </w:t>
      </w:r>
    </w:p>
    <w:p w14:paraId="521BDA28" w14:textId="77777777" w:rsidR="00B41A7E" w:rsidRDefault="00B41A7E" w:rsidP="00DE0E87">
      <w:pPr>
        <w:jc w:val="both"/>
        <w:rPr>
          <w:rFonts w:asciiTheme="minorHAnsi" w:hAnsiTheme="minorHAnsi" w:cstheme="minorHAnsi"/>
          <w:bCs/>
          <w:lang w:val="sl-SI" w:eastAsia="sl-SI"/>
        </w:rPr>
      </w:pPr>
    </w:p>
    <w:p w14:paraId="7B60F8F9" w14:textId="194E0CBD" w:rsidR="005448A6" w:rsidRDefault="005448A6" w:rsidP="00DE0E87">
      <w:pPr>
        <w:jc w:val="both"/>
        <w:rPr>
          <w:rFonts w:asciiTheme="minorHAnsi" w:hAnsiTheme="minorHAnsi" w:cstheme="minorHAnsi"/>
          <w:bCs/>
          <w:lang w:val="sl-SI" w:eastAsia="sl-SI"/>
        </w:rPr>
      </w:pPr>
      <w:r>
        <w:rPr>
          <w:rFonts w:asciiTheme="minorHAnsi" w:hAnsiTheme="minorHAnsi" w:cstheme="minorHAnsi"/>
          <w:bCs/>
          <w:lang w:val="sl-SI" w:eastAsia="sl-SI"/>
        </w:rPr>
        <w:t xml:space="preserve">V letu 2018 je prišlo na počivališču Lopata do izpustitve </w:t>
      </w:r>
      <w:r w:rsidR="00E5547E">
        <w:rPr>
          <w:rFonts w:asciiTheme="minorHAnsi" w:hAnsiTheme="minorHAnsi" w:cstheme="minorHAnsi"/>
          <w:bCs/>
          <w:lang w:val="sl-SI" w:eastAsia="sl-SI"/>
        </w:rPr>
        <w:t>cca</w:t>
      </w:r>
      <w:r>
        <w:rPr>
          <w:rFonts w:asciiTheme="minorHAnsi" w:hAnsiTheme="minorHAnsi" w:cstheme="minorHAnsi"/>
          <w:bCs/>
          <w:lang w:val="sl-SI" w:eastAsia="sl-SI"/>
        </w:rPr>
        <w:t xml:space="preserve"> 100 osebkov močvirskega škarjarja. Kljub hitri intervenciji, jim ni uspelo poloviti vseh rakov, kar se danes kaže v populaciji, ki šteje več tisoč osebkov. </w:t>
      </w:r>
      <w:r w:rsidR="00E5547E">
        <w:rPr>
          <w:rFonts w:asciiTheme="minorHAnsi" w:hAnsiTheme="minorHAnsi" w:cstheme="minorHAnsi"/>
          <w:bCs/>
          <w:lang w:val="sl-SI" w:eastAsia="sl-SI"/>
        </w:rPr>
        <w:t>Zavod za ribištvo sicer intenzivno izvaja izlove, vendar žal neuspešno. Raki se zaradi narave vodotoka razširjajo naprej in jih ni mogoče učinkovito zadrževati z do sedaj testiranimi metodami. Ker je do Savinje zgolj 3-4 km obstaja upravičen strah pred obsežnejšo ekološko katastrofo, saj je močvirski škarja</w:t>
      </w:r>
      <w:r w:rsidR="009F2531">
        <w:rPr>
          <w:rFonts w:asciiTheme="minorHAnsi" w:hAnsiTheme="minorHAnsi" w:cstheme="minorHAnsi"/>
          <w:bCs/>
          <w:lang w:val="sl-SI" w:eastAsia="sl-SI"/>
        </w:rPr>
        <w:t>r</w:t>
      </w:r>
      <w:r w:rsidR="00E5547E">
        <w:rPr>
          <w:rFonts w:asciiTheme="minorHAnsi" w:hAnsiTheme="minorHAnsi" w:cstheme="minorHAnsi"/>
          <w:bCs/>
          <w:lang w:val="sl-SI" w:eastAsia="sl-SI"/>
        </w:rPr>
        <w:t xml:space="preserve"> izredno invaziven, prenaša račjo kugo, na katero naši domorodni raki niso prilagojeni in tudi sicer izjemno negativno vpliva na celotno prehranjevalno verigo v ekosistemu, kjer se pojavi. </w:t>
      </w:r>
    </w:p>
    <w:p w14:paraId="1F9D5B35" w14:textId="77777777" w:rsidR="005448A6" w:rsidRDefault="005448A6" w:rsidP="00DE0E87">
      <w:pPr>
        <w:jc w:val="both"/>
        <w:rPr>
          <w:rFonts w:asciiTheme="minorHAnsi" w:hAnsiTheme="minorHAnsi" w:cstheme="minorHAnsi"/>
          <w:bCs/>
          <w:lang w:val="sl-SI" w:eastAsia="sl-SI"/>
        </w:rPr>
      </w:pPr>
    </w:p>
    <w:p w14:paraId="78B3A17E" w14:textId="2414FD00" w:rsidR="00E5547E" w:rsidRPr="00E5547E" w:rsidRDefault="00E5547E" w:rsidP="00E5547E">
      <w:pPr>
        <w:jc w:val="both"/>
        <w:rPr>
          <w:rFonts w:asciiTheme="minorHAnsi" w:hAnsiTheme="minorHAnsi" w:cstheme="minorHAnsi"/>
          <w:bCs/>
          <w:lang w:val="sl-SI" w:eastAsia="sl-SI"/>
        </w:rPr>
      </w:pPr>
      <w:r w:rsidRPr="00E5547E">
        <w:rPr>
          <w:rFonts w:asciiTheme="minorHAnsi" w:hAnsiTheme="minorHAnsi" w:cstheme="minorHAnsi"/>
          <w:bCs/>
          <w:lang w:val="sl-SI" w:eastAsia="sl-SI"/>
        </w:rPr>
        <w:t xml:space="preserve">Zaradi </w:t>
      </w:r>
      <w:r w:rsidR="00E13E07">
        <w:rPr>
          <w:rFonts w:asciiTheme="minorHAnsi" w:hAnsiTheme="minorHAnsi" w:cstheme="minorHAnsi"/>
          <w:bCs/>
          <w:lang w:val="sl-SI" w:eastAsia="sl-SI"/>
        </w:rPr>
        <w:t xml:space="preserve">zgoraj </w:t>
      </w:r>
      <w:r w:rsidRPr="00E5547E">
        <w:rPr>
          <w:rFonts w:asciiTheme="minorHAnsi" w:hAnsiTheme="minorHAnsi" w:cstheme="minorHAnsi"/>
          <w:bCs/>
          <w:lang w:val="sl-SI" w:eastAsia="sl-SI"/>
        </w:rPr>
        <w:t xml:space="preserve">navedenega ter neuspešnega zatiranja z do sedaj uporabljanimi metodami se je pričelo razmišljati tudi o uporabi biocida, kar bi bil </w:t>
      </w:r>
      <w:r w:rsidR="005448A6" w:rsidRPr="00E5547E">
        <w:rPr>
          <w:rFonts w:asciiTheme="minorHAnsi" w:hAnsiTheme="minorHAnsi" w:cstheme="minorHAnsi"/>
          <w:bCs/>
          <w:lang w:val="sl-SI" w:eastAsia="sl-SI"/>
        </w:rPr>
        <w:t xml:space="preserve">prvi primer uporabe </w:t>
      </w:r>
      <w:r w:rsidRPr="00E5547E">
        <w:rPr>
          <w:rFonts w:asciiTheme="minorHAnsi" w:hAnsiTheme="minorHAnsi" w:cstheme="minorHAnsi"/>
          <w:bCs/>
          <w:lang w:val="sl-SI" w:eastAsia="sl-SI"/>
        </w:rPr>
        <w:t xml:space="preserve">biocida </w:t>
      </w:r>
      <w:r w:rsidR="005448A6" w:rsidRPr="00E5547E">
        <w:rPr>
          <w:rFonts w:asciiTheme="minorHAnsi" w:hAnsiTheme="minorHAnsi" w:cstheme="minorHAnsi"/>
          <w:bCs/>
          <w:lang w:val="sl-SI" w:eastAsia="sl-SI"/>
        </w:rPr>
        <w:t>v varstvu narave v Sloveniji.</w:t>
      </w:r>
      <w:r w:rsidRPr="00E5547E">
        <w:rPr>
          <w:rFonts w:asciiTheme="minorHAnsi" w:hAnsiTheme="minorHAnsi" w:cstheme="minorHAnsi"/>
          <w:bCs/>
          <w:lang w:val="sl-SI" w:eastAsia="sl-SI"/>
        </w:rPr>
        <w:t xml:space="preserve">  </w:t>
      </w:r>
      <w:r w:rsidRPr="00E13E07">
        <w:rPr>
          <w:rFonts w:asciiTheme="minorHAnsi" w:hAnsiTheme="minorHAnsi" w:cstheme="minorHAnsi"/>
          <w:bCs/>
          <w:lang w:val="sl-SI" w:eastAsia="sl-SI"/>
        </w:rPr>
        <w:t>Strokovnjaki so preveril</w:t>
      </w:r>
      <w:r w:rsidR="009F1AD4">
        <w:rPr>
          <w:rFonts w:asciiTheme="minorHAnsi" w:hAnsiTheme="minorHAnsi" w:cstheme="minorHAnsi"/>
          <w:bCs/>
          <w:lang w:val="sl-SI" w:eastAsia="sl-SI"/>
        </w:rPr>
        <w:t>i</w:t>
      </w:r>
      <w:r w:rsidRPr="00E13E07">
        <w:rPr>
          <w:rFonts w:asciiTheme="minorHAnsi" w:hAnsiTheme="minorHAnsi" w:cstheme="minorHAnsi"/>
          <w:bCs/>
          <w:lang w:val="sl-SI" w:eastAsia="sl-SI"/>
        </w:rPr>
        <w:t xml:space="preserve"> vse potencialne metode in prakse zatiranja iz tujine in ocenili, da </w:t>
      </w:r>
      <w:r w:rsidR="00E13E07" w:rsidRPr="00E13E07">
        <w:rPr>
          <w:rFonts w:asciiTheme="minorHAnsi" w:hAnsiTheme="minorHAnsi" w:cstheme="minorHAnsi"/>
          <w:bCs/>
          <w:lang w:val="sl-SI" w:eastAsia="sl-SI"/>
        </w:rPr>
        <w:t>so najboljši rezultati zatiranja dosegljivi s kombiniranjem različnih metod odstranjevanja, ki vključujejo tudi uporabo kemičnih sredstev (biocida).</w:t>
      </w:r>
    </w:p>
    <w:p w14:paraId="7B151FF2" w14:textId="77777777" w:rsidR="005448A6" w:rsidRDefault="005448A6" w:rsidP="00DE0E87">
      <w:pPr>
        <w:jc w:val="both"/>
        <w:rPr>
          <w:rFonts w:asciiTheme="minorHAnsi" w:hAnsiTheme="minorHAnsi" w:cstheme="minorHAnsi"/>
          <w:bCs/>
          <w:lang w:val="sl-SI" w:eastAsia="sl-SI"/>
        </w:rPr>
      </w:pPr>
    </w:p>
    <w:p w14:paraId="5A73E368" w14:textId="07CFBD48" w:rsidR="00B55EEC" w:rsidRDefault="005448A6" w:rsidP="005448A6">
      <w:pPr>
        <w:jc w:val="both"/>
        <w:rPr>
          <w:rFonts w:asciiTheme="minorHAnsi" w:hAnsiTheme="minorHAnsi" w:cstheme="minorHAnsi"/>
          <w:bCs/>
          <w:lang w:val="sl-SI" w:eastAsia="sl-SI"/>
        </w:rPr>
      </w:pPr>
      <w:r w:rsidRPr="005448A6">
        <w:rPr>
          <w:rFonts w:asciiTheme="minorHAnsi" w:hAnsiTheme="minorHAnsi" w:cstheme="minorHAnsi"/>
          <w:bCs/>
          <w:lang w:val="sl-SI" w:eastAsia="sl-SI"/>
        </w:rPr>
        <w:t xml:space="preserve">Močvirski škarjar je po Uredbi (EU) št. 1143/2014 o preprečevanju in obvladovanju vnosa in širjenja invazivnih tujerodnih vrst uvrščen na seznam vrst, ki zadevajo Unijo. Za vrste iz seznama veljajo najstrožji ukrepi za preprečitev vnosa in širjenja. Drugi odstavek 7. člena Uredbe (EU) državam članicam nalaga, da sprejmejo </w:t>
      </w:r>
      <w:r w:rsidRPr="005448A6">
        <w:rPr>
          <w:rFonts w:asciiTheme="minorHAnsi" w:hAnsiTheme="minorHAnsi" w:cstheme="minorHAnsi"/>
          <w:bCs/>
          <w:u w:val="single"/>
          <w:lang w:val="sl-SI" w:eastAsia="sl-SI"/>
        </w:rPr>
        <w:t>vse potrebne ukrepe</w:t>
      </w:r>
      <w:r w:rsidRPr="005448A6">
        <w:rPr>
          <w:rFonts w:asciiTheme="minorHAnsi" w:hAnsiTheme="minorHAnsi" w:cstheme="minorHAnsi"/>
          <w:bCs/>
          <w:lang w:val="sl-SI" w:eastAsia="sl-SI"/>
        </w:rPr>
        <w:t xml:space="preserve"> za preprečitev nenamernega vnosa ali širjenja invazivnih tujerodnih vrst, ki zadevajo Unijo. V 2. točki 19. člena uredbe je zapisano, da ukrepi za obvladovanje vključujejo smrtonosne ali nesmrtonosne fizične, kemične ali biološke ukrepe, ki so namenjeni odstranitvi invazivne tujerodne vrste, nadzoru nad njeno populacijo ali preprečevanju njenega širjenja.</w:t>
      </w:r>
      <w:r w:rsidR="00503925">
        <w:rPr>
          <w:rFonts w:asciiTheme="minorHAnsi" w:hAnsiTheme="minorHAnsi" w:cstheme="minorHAnsi"/>
          <w:bCs/>
          <w:lang w:val="sl-SI" w:eastAsia="sl-SI"/>
        </w:rPr>
        <w:t xml:space="preserve"> </w:t>
      </w:r>
      <w:r w:rsidR="00B55EEC">
        <w:rPr>
          <w:rFonts w:asciiTheme="minorHAnsi" w:hAnsiTheme="minorHAnsi" w:cstheme="minorHAnsi"/>
          <w:bCs/>
          <w:lang w:val="sl-SI" w:eastAsia="sl-SI"/>
        </w:rPr>
        <w:t xml:space="preserve">Torej, Slovenija ima veliko odgovornost glede preprečevanja širjenja močvirskega škarjarja, morebitna neaktivnost oz. neuspeh bi lahko imel širše mednarodne posledice. </w:t>
      </w:r>
    </w:p>
    <w:p w14:paraId="0F8B0AC3" w14:textId="53D41F65" w:rsidR="00B41A7E" w:rsidRPr="00503925" w:rsidRDefault="00503925" w:rsidP="00B41A7E">
      <w:pPr>
        <w:jc w:val="both"/>
        <w:rPr>
          <w:rFonts w:asciiTheme="minorHAnsi" w:hAnsiTheme="minorHAnsi" w:cstheme="minorHAnsi"/>
          <w:bCs/>
          <w:lang w:val="sl-SI" w:eastAsia="sl-SI"/>
        </w:rPr>
      </w:pPr>
      <w:r w:rsidRPr="00503925">
        <w:rPr>
          <w:rFonts w:asciiTheme="minorHAnsi" w:hAnsiTheme="minorHAnsi" w:cstheme="minorHAnsi"/>
          <w:bCs/>
          <w:lang w:val="sl-SI" w:eastAsia="sl-SI"/>
        </w:rPr>
        <w:t xml:space="preserve">V zvezi z uporabo biocida je bilo pojasnjeno, da </w:t>
      </w:r>
      <w:r>
        <w:rPr>
          <w:rFonts w:asciiTheme="minorHAnsi" w:hAnsiTheme="minorHAnsi" w:cstheme="minorHAnsi"/>
          <w:bCs/>
          <w:lang w:val="sl-SI" w:eastAsia="sl-SI"/>
        </w:rPr>
        <w:t>b</w:t>
      </w:r>
      <w:r w:rsidR="00B41A7E" w:rsidRPr="00503925">
        <w:rPr>
          <w:rFonts w:asciiTheme="minorHAnsi" w:hAnsiTheme="minorHAnsi" w:cstheme="minorHAnsi"/>
          <w:bCs/>
          <w:lang w:val="sl-SI" w:eastAsia="sl-SI"/>
        </w:rPr>
        <w:t xml:space="preserve">iocid </w:t>
      </w:r>
      <w:r w:rsidRPr="00503925">
        <w:rPr>
          <w:rFonts w:asciiTheme="minorHAnsi" w:hAnsiTheme="minorHAnsi" w:cstheme="minorHAnsi"/>
          <w:bCs/>
          <w:lang w:val="sl-SI" w:eastAsia="sl-SI"/>
        </w:rPr>
        <w:t xml:space="preserve">lahko </w:t>
      </w:r>
      <w:r w:rsidR="00B41A7E" w:rsidRPr="00503925">
        <w:rPr>
          <w:rFonts w:asciiTheme="minorHAnsi" w:hAnsiTheme="minorHAnsi" w:cstheme="minorHAnsi"/>
          <w:bCs/>
          <w:lang w:val="sl-SI" w:eastAsia="sl-SI"/>
        </w:rPr>
        <w:t xml:space="preserve">uporablja </w:t>
      </w:r>
      <w:r w:rsidRPr="00503925">
        <w:rPr>
          <w:rFonts w:asciiTheme="minorHAnsi" w:hAnsiTheme="minorHAnsi" w:cstheme="minorHAnsi"/>
          <w:bCs/>
          <w:lang w:val="sl-SI" w:eastAsia="sl-SI"/>
        </w:rPr>
        <w:t xml:space="preserve">zgolj </w:t>
      </w:r>
      <w:r w:rsidR="00B41A7E" w:rsidRPr="00503925">
        <w:rPr>
          <w:rFonts w:asciiTheme="minorHAnsi" w:hAnsiTheme="minorHAnsi" w:cstheme="minorHAnsi"/>
          <w:bCs/>
          <w:lang w:val="sl-SI" w:eastAsia="sl-SI"/>
        </w:rPr>
        <w:t>za delo s kemikalijami registrirana institucija, ki bo izbrana na podlagi</w:t>
      </w:r>
      <w:r>
        <w:rPr>
          <w:rFonts w:asciiTheme="minorHAnsi" w:hAnsiTheme="minorHAnsi" w:cstheme="minorHAnsi"/>
          <w:bCs/>
          <w:lang w:val="sl-SI" w:eastAsia="sl-SI"/>
        </w:rPr>
        <w:t xml:space="preserve"> </w:t>
      </w:r>
      <w:r w:rsidR="00B41A7E" w:rsidRPr="00503925">
        <w:rPr>
          <w:rFonts w:asciiTheme="minorHAnsi" w:hAnsiTheme="minorHAnsi" w:cstheme="minorHAnsi"/>
          <w:bCs/>
          <w:lang w:val="sl-SI" w:eastAsia="sl-SI"/>
        </w:rPr>
        <w:t>javnega naročila</w:t>
      </w:r>
      <w:r w:rsidRPr="00503925">
        <w:rPr>
          <w:rFonts w:asciiTheme="minorHAnsi" w:hAnsiTheme="minorHAnsi" w:cstheme="minorHAnsi"/>
          <w:bCs/>
          <w:lang w:val="sl-SI" w:eastAsia="sl-SI"/>
        </w:rPr>
        <w:t>.</w:t>
      </w:r>
      <w:r w:rsidR="00B41A7E" w:rsidRPr="00503925">
        <w:rPr>
          <w:rFonts w:asciiTheme="minorHAnsi" w:hAnsiTheme="minorHAnsi" w:cstheme="minorHAnsi"/>
          <w:bCs/>
          <w:lang w:val="sl-SI" w:eastAsia="sl-SI"/>
        </w:rPr>
        <w:t xml:space="preserve"> Način in pogoj</w:t>
      </w:r>
      <w:r>
        <w:rPr>
          <w:rFonts w:asciiTheme="minorHAnsi" w:hAnsiTheme="minorHAnsi" w:cstheme="minorHAnsi"/>
          <w:bCs/>
          <w:lang w:val="sl-SI" w:eastAsia="sl-SI"/>
        </w:rPr>
        <w:t>i</w:t>
      </w:r>
      <w:r w:rsidR="00B41A7E" w:rsidRPr="00503925">
        <w:rPr>
          <w:rFonts w:asciiTheme="minorHAnsi" w:hAnsiTheme="minorHAnsi" w:cstheme="minorHAnsi"/>
          <w:bCs/>
          <w:lang w:val="sl-SI" w:eastAsia="sl-SI"/>
        </w:rPr>
        <w:t xml:space="preserve"> uporabe </w:t>
      </w:r>
      <w:r w:rsidRPr="00503925">
        <w:rPr>
          <w:rFonts w:asciiTheme="minorHAnsi" w:hAnsiTheme="minorHAnsi" w:cstheme="minorHAnsi"/>
          <w:bCs/>
          <w:lang w:val="sl-SI" w:eastAsia="sl-SI"/>
        </w:rPr>
        <w:t xml:space="preserve">biocida </w:t>
      </w:r>
      <w:r w:rsidR="00B41A7E" w:rsidRPr="00503925">
        <w:rPr>
          <w:rFonts w:asciiTheme="minorHAnsi" w:hAnsiTheme="minorHAnsi" w:cstheme="minorHAnsi"/>
          <w:bCs/>
          <w:lang w:val="sl-SI" w:eastAsia="sl-SI"/>
        </w:rPr>
        <w:t>bodo podrobno opredeljeni v izrednem dovoljenju za uporabo biocida</w:t>
      </w:r>
      <w:r w:rsidRPr="00503925">
        <w:rPr>
          <w:rFonts w:asciiTheme="minorHAnsi" w:hAnsiTheme="minorHAnsi" w:cstheme="minorHAnsi"/>
          <w:bCs/>
          <w:lang w:val="sl-SI" w:eastAsia="sl-SI"/>
        </w:rPr>
        <w:t xml:space="preserve">, </w:t>
      </w:r>
      <w:r w:rsidR="00B41A7E" w:rsidRPr="00503925">
        <w:rPr>
          <w:rFonts w:asciiTheme="minorHAnsi" w:hAnsiTheme="minorHAnsi" w:cstheme="minorHAnsi"/>
          <w:bCs/>
          <w:lang w:val="sl-SI" w:eastAsia="sl-SI"/>
        </w:rPr>
        <w:t xml:space="preserve">ki ga izda Urad RS za </w:t>
      </w:r>
      <w:r w:rsidR="00B41A7E" w:rsidRPr="00503925">
        <w:rPr>
          <w:rFonts w:asciiTheme="minorHAnsi" w:hAnsiTheme="minorHAnsi" w:cstheme="minorHAnsi"/>
          <w:bCs/>
          <w:lang w:val="sl-SI" w:eastAsia="sl-SI"/>
        </w:rPr>
        <w:lastRenderedPageBreak/>
        <w:t>kemikalije</w:t>
      </w:r>
      <w:r w:rsidRPr="00503925">
        <w:rPr>
          <w:rFonts w:asciiTheme="minorHAnsi" w:hAnsiTheme="minorHAnsi" w:cstheme="minorHAnsi"/>
          <w:bCs/>
          <w:lang w:val="sl-SI" w:eastAsia="sl-SI"/>
        </w:rPr>
        <w:t xml:space="preserve"> (URSK) oz. </w:t>
      </w:r>
      <w:r w:rsidR="00B41A7E" w:rsidRPr="00503925">
        <w:rPr>
          <w:rFonts w:asciiTheme="minorHAnsi" w:hAnsiTheme="minorHAnsi" w:cstheme="minorHAnsi"/>
          <w:bCs/>
          <w:lang w:val="sl-SI" w:eastAsia="sl-SI"/>
        </w:rPr>
        <w:t>v protokolu uporabe biocidnega proizvoda Pyblast®, ki ga pripravi naročnik ukrepa v sodelovanju s strokovnjaki. Biocidni proizvod Pyblast® je izbran na podlagi dobrih praks iz tujine in na predlog URSK. V postopku uporabe omenjenega biocida, URSK izda izredno dovoljenje, ki je veljavno 180 dni</w:t>
      </w:r>
      <w:r w:rsidRPr="00503925">
        <w:rPr>
          <w:rFonts w:asciiTheme="minorHAnsi" w:hAnsiTheme="minorHAnsi" w:cstheme="minorHAnsi"/>
          <w:bCs/>
          <w:lang w:val="sl-SI" w:eastAsia="sl-SI"/>
        </w:rPr>
        <w:t>.</w:t>
      </w:r>
    </w:p>
    <w:p w14:paraId="5A17A859" w14:textId="77777777" w:rsidR="005448A6" w:rsidRDefault="005448A6" w:rsidP="00B41A7E">
      <w:pPr>
        <w:jc w:val="both"/>
        <w:rPr>
          <w:rFonts w:asciiTheme="minorHAnsi" w:hAnsiTheme="minorHAnsi" w:cstheme="minorHAnsi"/>
          <w:bCs/>
          <w:highlight w:val="cyan"/>
          <w:lang w:val="sl-SI" w:eastAsia="sl-SI"/>
        </w:rPr>
      </w:pPr>
    </w:p>
    <w:p w14:paraId="338B3E1F" w14:textId="0F5AB381" w:rsidR="004F5909" w:rsidRPr="0091095B" w:rsidRDefault="0091095B" w:rsidP="00B41A7E">
      <w:pPr>
        <w:jc w:val="both"/>
        <w:rPr>
          <w:rFonts w:asciiTheme="minorHAnsi" w:hAnsiTheme="minorHAnsi" w:cstheme="minorHAnsi"/>
          <w:bCs/>
          <w:lang w:val="sl-SI" w:eastAsia="sl-SI"/>
        </w:rPr>
      </w:pPr>
      <w:r w:rsidRPr="0091095B">
        <w:rPr>
          <w:rFonts w:asciiTheme="minorHAnsi" w:hAnsiTheme="minorHAnsi" w:cstheme="minorHAnsi"/>
          <w:bCs/>
          <w:lang w:val="sl-SI" w:eastAsia="sl-SI"/>
        </w:rPr>
        <w:t>Z vidika vrstne pestrosti je potok Črna mlaka precej osiromašen</w:t>
      </w:r>
      <w:r>
        <w:rPr>
          <w:rFonts w:asciiTheme="minorHAnsi" w:hAnsiTheme="minorHAnsi" w:cstheme="minorHAnsi"/>
          <w:bCs/>
          <w:lang w:val="sl-SI" w:eastAsia="sl-SI"/>
        </w:rPr>
        <w:t xml:space="preserve">, saj ga </w:t>
      </w:r>
      <w:r w:rsidRPr="0091095B">
        <w:rPr>
          <w:rFonts w:asciiTheme="minorHAnsi" w:hAnsiTheme="minorHAnsi" w:cstheme="minorHAnsi"/>
          <w:bCs/>
          <w:lang w:val="sl-SI" w:eastAsia="sl-SI"/>
        </w:rPr>
        <w:t>v zgornjem delu napajajo odpadne meteorne vode povoznih površin AC počivališča Lopata. Kakovost vode je slaba, z neugodnimi fizikalno-kemijskimi parametri, ki za številne vrste ne predstavljajo dobrih življenjskih pogojev. Posledično bi imelo tretiranje potoka Črna mlaka z biocidnim proizvodom na neciljne vrste manjši vpliv, kot bi ga imelo širjenje močvirskega škarjarja dolvodno po Sušnici, Koprivnici in Savinji. Že v Koprivnici bo prišlo do kontakta med močvirskim škarjarjem in domorodno vrsto raka jelševcem (</w:t>
      </w:r>
      <w:r w:rsidRPr="0091095B">
        <w:rPr>
          <w:rFonts w:asciiTheme="minorHAnsi" w:hAnsiTheme="minorHAnsi" w:cstheme="minorHAnsi"/>
          <w:bCs/>
          <w:i/>
          <w:iCs/>
          <w:lang w:val="sl-SI" w:eastAsia="sl-SI"/>
        </w:rPr>
        <w:t>Austropotamobius astacus</w:t>
      </w:r>
      <w:r w:rsidRPr="0091095B">
        <w:rPr>
          <w:rFonts w:asciiTheme="minorHAnsi" w:hAnsiTheme="minorHAnsi" w:cstheme="minorHAnsi"/>
          <w:bCs/>
          <w:lang w:val="sl-SI" w:eastAsia="sl-SI"/>
        </w:rPr>
        <w:t xml:space="preserve">), kar na dolgi rok pomeni širitev račje kuge in pomor avtohtonih vrst rakov. Z vidika ohranjanja in varstva narave je torej uničenje močvirskega škarjarja prioriteta. Hkrati </w:t>
      </w:r>
      <w:r>
        <w:rPr>
          <w:rFonts w:asciiTheme="minorHAnsi" w:hAnsiTheme="minorHAnsi" w:cstheme="minorHAnsi"/>
          <w:bCs/>
          <w:lang w:val="sl-SI" w:eastAsia="sl-SI"/>
        </w:rPr>
        <w:t xml:space="preserve">se </w:t>
      </w:r>
      <w:r w:rsidRPr="0091095B">
        <w:rPr>
          <w:rFonts w:asciiTheme="minorHAnsi" w:hAnsiTheme="minorHAnsi" w:cstheme="minorHAnsi"/>
          <w:bCs/>
          <w:lang w:val="sl-SI" w:eastAsia="sl-SI"/>
        </w:rPr>
        <w:t xml:space="preserve">ocenjuje, da je vrstna pestrost populacije avtohtonih vrst v zaledju in pritokih Sušnice ter Koprivnice dovolj visoka za uspešno obnovitev ekosistema po neutralizaciji biocida. </w:t>
      </w:r>
    </w:p>
    <w:p w14:paraId="0C20F901" w14:textId="77777777" w:rsidR="004F5909" w:rsidRDefault="004F5909" w:rsidP="00B41A7E">
      <w:pPr>
        <w:jc w:val="both"/>
        <w:rPr>
          <w:rFonts w:asciiTheme="minorHAnsi" w:hAnsiTheme="minorHAnsi" w:cstheme="minorHAnsi"/>
          <w:bCs/>
          <w:highlight w:val="cyan"/>
          <w:lang w:val="sl-SI" w:eastAsia="sl-SI"/>
        </w:rPr>
      </w:pPr>
    </w:p>
    <w:p w14:paraId="5A05E187" w14:textId="73DB65EC" w:rsidR="0091095B" w:rsidRDefault="00B41A7E" w:rsidP="00B41A7E">
      <w:pPr>
        <w:jc w:val="both"/>
        <w:rPr>
          <w:rFonts w:asciiTheme="minorHAnsi" w:hAnsiTheme="minorHAnsi" w:cstheme="minorHAnsi"/>
          <w:bCs/>
          <w:lang w:val="sl-SI" w:eastAsia="sl-SI"/>
        </w:rPr>
      </w:pPr>
      <w:r w:rsidRPr="0091095B">
        <w:rPr>
          <w:rFonts w:asciiTheme="minorHAnsi" w:hAnsiTheme="minorHAnsi" w:cstheme="minorHAnsi"/>
          <w:bCs/>
          <w:lang w:val="sl-SI" w:eastAsia="sl-SI"/>
        </w:rPr>
        <w:t>Z načrtovan</w:t>
      </w:r>
      <w:r w:rsidR="0091095B">
        <w:rPr>
          <w:rFonts w:asciiTheme="minorHAnsi" w:hAnsiTheme="minorHAnsi" w:cstheme="minorHAnsi"/>
          <w:bCs/>
          <w:lang w:val="sl-SI" w:eastAsia="sl-SI"/>
        </w:rPr>
        <w:t>o</w:t>
      </w:r>
      <w:r w:rsidRPr="0091095B">
        <w:rPr>
          <w:rFonts w:asciiTheme="minorHAnsi" w:hAnsiTheme="minorHAnsi" w:cstheme="minorHAnsi"/>
          <w:bCs/>
          <w:lang w:val="sl-SI" w:eastAsia="sl-SI"/>
        </w:rPr>
        <w:t xml:space="preserve"> </w:t>
      </w:r>
      <w:r w:rsidR="0091095B">
        <w:rPr>
          <w:rFonts w:asciiTheme="minorHAnsi" w:hAnsiTheme="minorHAnsi" w:cstheme="minorHAnsi"/>
          <w:bCs/>
          <w:lang w:val="sl-SI" w:eastAsia="sl-SI"/>
        </w:rPr>
        <w:t xml:space="preserve">uporabo biocida </w:t>
      </w:r>
      <w:r w:rsidRPr="0091095B">
        <w:rPr>
          <w:rFonts w:asciiTheme="minorHAnsi" w:hAnsiTheme="minorHAnsi" w:cstheme="minorHAnsi"/>
          <w:bCs/>
          <w:lang w:val="sl-SI" w:eastAsia="sl-SI"/>
        </w:rPr>
        <w:t xml:space="preserve">je že seznanjena strokovna javnost, ki se z izvedbo ukrepa strinja – </w:t>
      </w:r>
      <w:r w:rsidR="0091095B">
        <w:rPr>
          <w:rFonts w:asciiTheme="minorHAnsi" w:hAnsiTheme="minorHAnsi" w:cstheme="minorHAnsi"/>
          <w:bCs/>
          <w:lang w:val="sl-SI" w:eastAsia="sl-SI"/>
        </w:rPr>
        <w:t xml:space="preserve">neformalno je bila </w:t>
      </w:r>
      <w:r w:rsidRPr="0091095B">
        <w:rPr>
          <w:rFonts w:asciiTheme="minorHAnsi" w:hAnsiTheme="minorHAnsi" w:cstheme="minorHAnsi"/>
          <w:bCs/>
          <w:lang w:val="sl-SI" w:eastAsia="sl-SI"/>
        </w:rPr>
        <w:t>izpostavljena urgentnost ukrepanja in poziv k čim hitrejši izvedbi.</w:t>
      </w:r>
    </w:p>
    <w:p w14:paraId="097C8C67" w14:textId="3837539F" w:rsidR="00503925" w:rsidRPr="00384BA2" w:rsidRDefault="00503925" w:rsidP="00DE0E87">
      <w:pPr>
        <w:jc w:val="both"/>
        <w:rPr>
          <w:rFonts w:asciiTheme="minorHAnsi" w:hAnsiTheme="minorHAnsi" w:cstheme="minorHAnsi"/>
          <w:bCs/>
          <w:lang w:val="sl-SI" w:eastAsia="sl-SI"/>
        </w:rPr>
      </w:pPr>
    </w:p>
    <w:p w14:paraId="1351EC93" w14:textId="21FBC1ED" w:rsidR="00384BA2" w:rsidRPr="00384BA2" w:rsidRDefault="00B41A7E" w:rsidP="00DE0E87">
      <w:pPr>
        <w:jc w:val="both"/>
        <w:rPr>
          <w:rFonts w:asciiTheme="minorHAnsi" w:hAnsiTheme="minorHAnsi" w:cstheme="minorHAnsi"/>
          <w:bCs/>
          <w:lang w:val="sl-SI" w:eastAsia="sl-SI"/>
        </w:rPr>
      </w:pPr>
      <w:r w:rsidRPr="00384BA2">
        <w:rPr>
          <w:rFonts w:asciiTheme="minorHAnsi" w:hAnsiTheme="minorHAnsi" w:cstheme="minorHAnsi"/>
          <w:bCs/>
          <w:lang w:val="sl-SI" w:eastAsia="sl-SI"/>
        </w:rPr>
        <w:t xml:space="preserve">Strokovni svet se je </w:t>
      </w:r>
      <w:r w:rsidR="00384BA2" w:rsidRPr="00384BA2">
        <w:rPr>
          <w:rFonts w:asciiTheme="minorHAnsi" w:hAnsiTheme="minorHAnsi" w:cstheme="minorHAnsi"/>
          <w:bCs/>
          <w:lang w:val="sl-SI" w:eastAsia="sl-SI"/>
        </w:rPr>
        <w:t xml:space="preserve">torej </w:t>
      </w:r>
      <w:r w:rsidRPr="00384BA2">
        <w:rPr>
          <w:rFonts w:asciiTheme="minorHAnsi" w:hAnsiTheme="minorHAnsi" w:cstheme="minorHAnsi"/>
          <w:bCs/>
          <w:lang w:val="sl-SI" w:eastAsia="sl-SI"/>
        </w:rPr>
        <w:t>podrobno seznanil s problematiko namnožitve invazivne tujerodne vrste rakov močvirski škarjar pri Lopati. Ugotavljamo, da invazivna tujerodna vrsta predstavlja zelo veliko grožnjo domorodnim vrstam rakov in ohranjanju naravnega ravnovesja naravovarstveno pomembnih vodnih in močvirskih habitatov v Sloveniji, dolgoročno pa lahko tudi v mednarodnem obsegu. Vrsta ima močan vpliv na številčno in kakovostno strukturo življenjskih združb rastlinskih in živalskih vrst, okrni habitate vrst, manjša biotsko raznovrstnost in prenaša za domorodne vrste smrtonosen sev račje kuge. Močvirski škarjar se hitro in uspešno razmnožuje in že tudi razseljuje iz območja vnosa pri Lopati. Odstranjevanje z elektrolovom in  ekološkimi pastmi, ki se odvija, ne zadošča več za kontrolo oziroma odstranitev invazivne tujerodne vrste, zato ob pretehtanju vseh možnosti odstranjevanja in vplivov invazivne tujerodne vrste na ekosisteme</w:t>
      </w:r>
      <w:r w:rsidR="00384BA2" w:rsidRPr="00384BA2">
        <w:rPr>
          <w:rFonts w:asciiTheme="minorHAnsi" w:hAnsiTheme="minorHAnsi" w:cstheme="minorHAnsi"/>
          <w:bCs/>
          <w:lang w:val="sl-SI" w:eastAsia="sl-SI"/>
        </w:rPr>
        <w:t xml:space="preserve"> podpiramo iskanje dodatnih rešitev, vključno z uporabo biocida</w:t>
      </w:r>
      <w:r w:rsidR="00384BA2">
        <w:rPr>
          <w:rFonts w:asciiTheme="minorHAnsi" w:hAnsiTheme="minorHAnsi" w:cstheme="minorHAnsi"/>
          <w:bCs/>
          <w:lang w:val="sl-SI" w:eastAsia="sl-SI"/>
        </w:rPr>
        <w:t xml:space="preserve">, vendar pod pogoji, navedenimi v nadaljevanju. </w:t>
      </w:r>
    </w:p>
    <w:p w14:paraId="7271005E" w14:textId="77777777" w:rsidR="00B41A7E" w:rsidRDefault="00B41A7E" w:rsidP="00DE0E87">
      <w:pPr>
        <w:jc w:val="both"/>
        <w:rPr>
          <w:rFonts w:asciiTheme="minorHAnsi" w:hAnsiTheme="minorHAnsi" w:cstheme="minorHAnsi"/>
          <w:b/>
          <w:lang w:val="sl-SI" w:eastAsia="sl-SI"/>
        </w:rPr>
      </w:pPr>
    </w:p>
    <w:p w14:paraId="7155F518" w14:textId="20F2920C" w:rsidR="00144F63" w:rsidRPr="006B53FB" w:rsidRDefault="00F56945" w:rsidP="00F56945">
      <w:pPr>
        <w:jc w:val="both"/>
        <w:rPr>
          <w:rFonts w:asciiTheme="minorHAnsi" w:hAnsiTheme="minorHAnsi" w:cstheme="minorHAnsi"/>
          <w:bCs/>
          <w:lang w:val="sl-SI" w:eastAsia="sl-SI"/>
        </w:rPr>
      </w:pPr>
      <w:r w:rsidRPr="006B53FB">
        <w:rPr>
          <w:rFonts w:asciiTheme="minorHAnsi" w:hAnsiTheme="minorHAnsi" w:cstheme="minorHAnsi"/>
          <w:bCs/>
          <w:lang w:val="sl-SI" w:eastAsia="sl-SI"/>
        </w:rPr>
        <w:t>Strokovni svet opozarja, da gre pri uporabi biocida za izredni in izjemni ukrep, ko so izčrpane vse druge možnosti in bo</w:t>
      </w:r>
      <w:r w:rsidR="001C635A" w:rsidRPr="006B53FB">
        <w:rPr>
          <w:rFonts w:asciiTheme="minorHAnsi" w:hAnsiTheme="minorHAnsi" w:cstheme="minorHAnsi"/>
          <w:bCs/>
          <w:lang w:val="sl-SI" w:eastAsia="sl-SI"/>
        </w:rPr>
        <w:t xml:space="preserve"> </w:t>
      </w:r>
      <w:r w:rsidRPr="006B53FB">
        <w:rPr>
          <w:rFonts w:asciiTheme="minorHAnsi" w:hAnsiTheme="minorHAnsi" w:cstheme="minorHAnsi"/>
          <w:bCs/>
          <w:lang w:val="sl-SI" w:eastAsia="sl-SI"/>
        </w:rPr>
        <w:t xml:space="preserve">predhodno izvedena ustrezna </w:t>
      </w:r>
      <w:r w:rsidR="001C635A" w:rsidRPr="006B53FB">
        <w:rPr>
          <w:rFonts w:asciiTheme="minorHAnsi" w:hAnsiTheme="minorHAnsi" w:cstheme="minorHAnsi"/>
          <w:bCs/>
          <w:lang w:val="sl-SI" w:eastAsia="sl-SI"/>
        </w:rPr>
        <w:t xml:space="preserve">neformalna </w:t>
      </w:r>
      <w:r w:rsidRPr="006B53FB">
        <w:rPr>
          <w:rFonts w:asciiTheme="minorHAnsi" w:hAnsiTheme="minorHAnsi" w:cstheme="minorHAnsi"/>
          <w:bCs/>
          <w:lang w:val="sl-SI" w:eastAsia="sl-SI"/>
        </w:rPr>
        <w:t xml:space="preserve">presoja vplivov </w:t>
      </w:r>
      <w:r w:rsidRPr="006B53FB">
        <w:rPr>
          <w:rFonts w:asciiTheme="minorHAnsi" w:hAnsiTheme="minorHAnsi" w:cstheme="minorHAnsi"/>
          <w:bCs/>
          <w:lang w:val="sl-SI" w:eastAsia="sl-SI"/>
        </w:rPr>
        <w:t>posega.</w:t>
      </w:r>
      <w:r w:rsidRPr="006B53FB">
        <w:rPr>
          <w:rFonts w:asciiTheme="minorHAnsi" w:hAnsiTheme="minorHAnsi" w:cstheme="minorHAnsi"/>
          <w:bCs/>
          <w:lang w:val="sl-SI" w:eastAsia="sl-SI"/>
        </w:rPr>
        <w:t xml:space="preserve"> Izbrana rešitev v </w:t>
      </w:r>
      <w:r w:rsidRPr="006B53FB">
        <w:rPr>
          <w:rFonts w:asciiTheme="minorHAnsi" w:hAnsiTheme="minorHAnsi" w:cstheme="minorHAnsi"/>
          <w:bCs/>
          <w:lang w:val="sl-SI" w:eastAsia="sl-SI"/>
        </w:rPr>
        <w:t>konkretnem</w:t>
      </w:r>
      <w:r w:rsidRPr="006B53FB">
        <w:rPr>
          <w:rFonts w:asciiTheme="minorHAnsi" w:hAnsiTheme="minorHAnsi" w:cstheme="minorHAnsi"/>
          <w:bCs/>
          <w:lang w:val="sl-SI" w:eastAsia="sl-SI"/>
        </w:rPr>
        <w:t xml:space="preserve"> primeru (specifično območje brez vsebin ohranjanja narave</w:t>
      </w:r>
      <w:r w:rsidR="001C635A" w:rsidRPr="006B53FB">
        <w:rPr>
          <w:rFonts w:asciiTheme="minorHAnsi" w:hAnsiTheme="minorHAnsi" w:cstheme="minorHAnsi"/>
          <w:bCs/>
          <w:lang w:val="sl-SI" w:eastAsia="sl-SI"/>
        </w:rPr>
        <w:t xml:space="preserve">) </w:t>
      </w:r>
      <w:r w:rsidRPr="006B53FB">
        <w:rPr>
          <w:rFonts w:asciiTheme="minorHAnsi" w:hAnsiTheme="minorHAnsi" w:cstheme="minorHAnsi"/>
          <w:bCs/>
          <w:lang w:val="sl-SI" w:eastAsia="sl-SI"/>
        </w:rPr>
        <w:t>mora biti (a) sprejeta v širokem strokovnem konsenzu, (b) podprta z vsemi potrebnimi strokovnimi mnenji in soglasji pristojnih inštitucij ter (c) ustrezno skomunicirana</w:t>
      </w:r>
      <w:r w:rsidR="00144F63" w:rsidRPr="006B53FB">
        <w:rPr>
          <w:rFonts w:asciiTheme="minorHAnsi" w:hAnsiTheme="minorHAnsi" w:cstheme="minorHAnsi"/>
          <w:bCs/>
          <w:lang w:val="sl-SI" w:eastAsia="sl-SI"/>
        </w:rPr>
        <w:t>. Konkretna rešitev apriori ne sme postati praksa v podobnih primerih v prihodnje, ampak je potrebno vsak primer obravnavati  kot zgodbo zase (case-by-case).</w:t>
      </w:r>
    </w:p>
    <w:p w14:paraId="3DACB1F2" w14:textId="77777777" w:rsidR="00B41A7E" w:rsidRDefault="00B41A7E" w:rsidP="00DE0E87">
      <w:pPr>
        <w:jc w:val="both"/>
        <w:rPr>
          <w:rFonts w:asciiTheme="minorHAnsi" w:hAnsiTheme="minorHAnsi" w:cstheme="minorHAnsi"/>
          <w:b/>
          <w:lang w:val="sl-SI" w:eastAsia="sl-SI"/>
        </w:rPr>
      </w:pPr>
    </w:p>
    <w:p w14:paraId="5EB6E010" w14:textId="392E997C" w:rsidR="00075421" w:rsidRPr="00075421" w:rsidRDefault="003C261A" w:rsidP="00F3701F">
      <w:pPr>
        <w:jc w:val="both"/>
        <w:rPr>
          <w:rFonts w:asciiTheme="minorHAnsi" w:hAnsiTheme="minorHAnsi" w:cstheme="minorHAnsi"/>
          <w:lang w:val="sl-SI" w:eastAsia="sl-SI"/>
        </w:rPr>
      </w:pPr>
      <w:r w:rsidRPr="006B53FB">
        <w:rPr>
          <w:rFonts w:asciiTheme="minorHAnsi" w:hAnsiTheme="minorHAnsi" w:cstheme="minorHAnsi"/>
          <w:b/>
          <w:bCs/>
          <w:lang w:val="sl-SI" w:eastAsia="sl-SI"/>
        </w:rPr>
        <w:t>Sklep 7:</w:t>
      </w:r>
      <w:r w:rsidRPr="006B53FB">
        <w:rPr>
          <w:rFonts w:asciiTheme="minorHAnsi" w:hAnsiTheme="minorHAnsi" w:cstheme="minorHAnsi"/>
          <w:lang w:val="sl-SI" w:eastAsia="sl-SI"/>
        </w:rPr>
        <w:t xml:space="preserve"> Strokovni svet predlaga direktorju, da </w:t>
      </w:r>
      <w:r w:rsidR="00075421" w:rsidRPr="006B53FB">
        <w:rPr>
          <w:rFonts w:asciiTheme="minorHAnsi" w:hAnsiTheme="minorHAnsi" w:cstheme="minorHAnsi"/>
          <w:lang w:val="sl-SI" w:eastAsia="sl-SI"/>
        </w:rPr>
        <w:t>Zavod v zvezi s postopkom uporabe biocida pred</w:t>
      </w:r>
      <w:r w:rsidR="00F3701F" w:rsidRPr="006B53FB">
        <w:rPr>
          <w:rFonts w:asciiTheme="minorHAnsi" w:hAnsiTheme="minorHAnsi" w:cstheme="minorHAnsi"/>
          <w:lang w:val="sl-SI" w:eastAsia="sl-SI"/>
        </w:rPr>
        <w:t xml:space="preserve"> </w:t>
      </w:r>
      <w:r w:rsidR="00075421" w:rsidRPr="006B53FB">
        <w:rPr>
          <w:rFonts w:asciiTheme="minorHAnsi" w:hAnsiTheme="minorHAnsi" w:cstheme="minorHAnsi"/>
          <w:lang w:val="sl-SI" w:eastAsia="sl-SI"/>
        </w:rPr>
        <w:t xml:space="preserve">izvedbo posega pridobi pisno strokovno mnenje </w:t>
      </w:r>
      <w:r w:rsidR="00F3701F" w:rsidRPr="006B53FB">
        <w:rPr>
          <w:rFonts w:asciiTheme="minorHAnsi" w:hAnsiTheme="minorHAnsi" w:cstheme="minorHAnsi"/>
          <w:lang w:val="sl-SI" w:eastAsia="sl-SI"/>
        </w:rPr>
        <w:t>znanstvene institucije, ki se ukvarja z raki (NIB)</w:t>
      </w:r>
      <w:r w:rsidR="00AD4371" w:rsidRPr="006B53FB">
        <w:rPr>
          <w:rFonts w:asciiTheme="minorHAnsi" w:hAnsiTheme="minorHAnsi" w:cstheme="minorHAnsi"/>
          <w:lang w:val="sl-SI" w:eastAsia="sl-SI"/>
        </w:rPr>
        <w:t>,</w:t>
      </w:r>
      <w:r w:rsidR="00F3701F" w:rsidRPr="006B53FB">
        <w:rPr>
          <w:rFonts w:asciiTheme="minorHAnsi" w:hAnsiTheme="minorHAnsi" w:cstheme="minorHAnsi"/>
          <w:lang w:val="sl-SI" w:eastAsia="sl-SI"/>
        </w:rPr>
        <w:t xml:space="preserve"> </w:t>
      </w:r>
      <w:r w:rsidR="00AD4371" w:rsidRPr="006B53FB">
        <w:rPr>
          <w:rFonts w:asciiTheme="minorHAnsi" w:hAnsiTheme="minorHAnsi" w:cstheme="minorHAnsi"/>
          <w:lang w:val="sl-SI" w:eastAsia="sl-SI"/>
        </w:rPr>
        <w:t>poleg tega pa tudi pisna soglasja/dovoljenja drugih pristojnih inštitucij (soglasodajalcev</w:t>
      </w:r>
      <w:r w:rsidR="006B53FB" w:rsidRPr="006B53FB">
        <w:rPr>
          <w:rFonts w:asciiTheme="minorHAnsi" w:hAnsiTheme="minorHAnsi" w:cstheme="minorHAnsi"/>
          <w:lang w:val="sl-SI" w:eastAsia="sl-SI"/>
        </w:rPr>
        <w:t>).</w:t>
      </w:r>
      <w:r w:rsidR="00AD4371">
        <w:rPr>
          <w:rFonts w:asciiTheme="minorHAnsi" w:hAnsiTheme="minorHAnsi" w:cstheme="minorHAnsi"/>
          <w:lang w:val="sl-SI" w:eastAsia="sl-SI"/>
        </w:rPr>
        <w:t xml:space="preserve"> </w:t>
      </w:r>
    </w:p>
    <w:p w14:paraId="7B628DF4" w14:textId="77777777" w:rsidR="003C261A" w:rsidRPr="00075421" w:rsidRDefault="003C261A" w:rsidP="003C261A">
      <w:pPr>
        <w:jc w:val="both"/>
        <w:rPr>
          <w:rFonts w:asciiTheme="minorHAnsi" w:hAnsiTheme="minorHAnsi" w:cstheme="minorHAnsi"/>
          <w:lang w:val="sl-SI" w:eastAsia="sl-SI"/>
        </w:rPr>
      </w:pPr>
    </w:p>
    <w:p w14:paraId="1C7B82F8" w14:textId="34A3FD2C" w:rsidR="003C261A" w:rsidRPr="00075421" w:rsidRDefault="003C261A" w:rsidP="003C261A">
      <w:pPr>
        <w:jc w:val="both"/>
        <w:rPr>
          <w:rFonts w:asciiTheme="minorHAnsi" w:hAnsiTheme="minorHAnsi" w:cstheme="minorHAnsi"/>
          <w:lang w:val="sl-SI" w:eastAsia="sl-SI"/>
        </w:rPr>
      </w:pPr>
      <w:r w:rsidRPr="00075421">
        <w:rPr>
          <w:rFonts w:asciiTheme="minorHAnsi" w:hAnsiTheme="minorHAnsi" w:cstheme="minorHAnsi"/>
          <w:b/>
          <w:bCs/>
          <w:lang w:val="sl-SI" w:eastAsia="sl-SI"/>
        </w:rPr>
        <w:t>Sklep 8:</w:t>
      </w:r>
      <w:r w:rsidRPr="00075421">
        <w:rPr>
          <w:rFonts w:asciiTheme="minorHAnsi" w:hAnsiTheme="minorHAnsi" w:cstheme="minorHAnsi"/>
          <w:bCs/>
          <w:lang w:val="sl-SI" w:eastAsia="sl-SI"/>
        </w:rPr>
        <w:t xml:space="preserve"> </w:t>
      </w:r>
      <w:r w:rsidRPr="00075421">
        <w:rPr>
          <w:rFonts w:asciiTheme="minorHAnsi" w:hAnsiTheme="minorHAnsi" w:cstheme="minorHAnsi"/>
          <w:lang w:val="sl-SI" w:eastAsia="sl-SI"/>
        </w:rPr>
        <w:t>Strokovni svet predlaga</w:t>
      </w:r>
      <w:r w:rsidR="00075421" w:rsidRPr="00075421">
        <w:rPr>
          <w:rFonts w:asciiTheme="minorHAnsi" w:hAnsiTheme="minorHAnsi" w:cstheme="minorHAnsi"/>
          <w:lang w:val="sl-SI" w:eastAsia="sl-SI"/>
        </w:rPr>
        <w:t xml:space="preserve"> direktorju</w:t>
      </w:r>
      <w:r w:rsidRPr="00075421">
        <w:rPr>
          <w:rFonts w:asciiTheme="minorHAnsi" w:hAnsiTheme="minorHAnsi" w:cstheme="minorHAnsi"/>
          <w:lang w:val="sl-SI" w:eastAsia="sl-SI"/>
        </w:rPr>
        <w:t>, da Z</w:t>
      </w:r>
      <w:r w:rsidR="00075421" w:rsidRPr="00075421">
        <w:rPr>
          <w:rFonts w:asciiTheme="minorHAnsi" w:hAnsiTheme="minorHAnsi" w:cstheme="minorHAnsi"/>
          <w:lang w:val="sl-SI" w:eastAsia="sl-SI"/>
        </w:rPr>
        <w:t>avod</w:t>
      </w:r>
      <w:r w:rsidRPr="00075421">
        <w:rPr>
          <w:rFonts w:asciiTheme="minorHAnsi" w:hAnsiTheme="minorHAnsi" w:cstheme="minorHAnsi"/>
          <w:lang w:val="sl-SI" w:eastAsia="sl-SI"/>
        </w:rPr>
        <w:t xml:space="preserve"> pripravi neformalno presojo vplivov</w:t>
      </w:r>
      <w:r w:rsidR="00F56945">
        <w:rPr>
          <w:rFonts w:asciiTheme="minorHAnsi" w:hAnsiTheme="minorHAnsi" w:cstheme="minorHAnsi"/>
          <w:lang w:val="sl-SI" w:eastAsia="sl-SI"/>
        </w:rPr>
        <w:t xml:space="preserve"> posega </w:t>
      </w:r>
      <w:r w:rsidRPr="00075421">
        <w:rPr>
          <w:rFonts w:asciiTheme="minorHAnsi" w:hAnsiTheme="minorHAnsi" w:cstheme="minorHAnsi"/>
          <w:lang w:val="sl-SI" w:eastAsia="sl-SI"/>
        </w:rPr>
        <w:t>(ocen</w:t>
      </w:r>
      <w:r w:rsidR="00075421" w:rsidRPr="00075421">
        <w:rPr>
          <w:rFonts w:asciiTheme="minorHAnsi" w:hAnsiTheme="minorHAnsi" w:cstheme="minorHAnsi"/>
          <w:lang w:val="sl-SI" w:eastAsia="sl-SI"/>
        </w:rPr>
        <w:t>o</w:t>
      </w:r>
      <w:r w:rsidRPr="00075421">
        <w:rPr>
          <w:rFonts w:asciiTheme="minorHAnsi" w:hAnsiTheme="minorHAnsi" w:cstheme="minorHAnsi"/>
          <w:lang w:val="sl-SI" w:eastAsia="sl-SI"/>
        </w:rPr>
        <w:t xml:space="preserve"> tveganja)</w:t>
      </w:r>
      <w:r w:rsidR="00075421" w:rsidRPr="00075421">
        <w:rPr>
          <w:rFonts w:asciiTheme="minorHAnsi" w:hAnsiTheme="minorHAnsi" w:cstheme="minorHAnsi"/>
          <w:lang w:val="sl-SI" w:eastAsia="sl-SI"/>
        </w:rPr>
        <w:t>,</w:t>
      </w:r>
      <w:r w:rsidRPr="00075421">
        <w:rPr>
          <w:rFonts w:asciiTheme="minorHAnsi" w:hAnsiTheme="minorHAnsi" w:cstheme="minorHAnsi"/>
          <w:lang w:val="sl-SI" w:eastAsia="sl-SI"/>
        </w:rPr>
        <w:t xml:space="preserve"> iz katere bo razvidno, da so bile </w:t>
      </w:r>
      <w:r w:rsidR="00075421" w:rsidRPr="00075421">
        <w:rPr>
          <w:rFonts w:asciiTheme="minorHAnsi" w:hAnsiTheme="minorHAnsi" w:cstheme="minorHAnsi"/>
          <w:lang w:val="sl-SI" w:eastAsia="sl-SI"/>
        </w:rPr>
        <w:t xml:space="preserve">pred uporabo biocida </w:t>
      </w:r>
      <w:r w:rsidRPr="00075421">
        <w:rPr>
          <w:rFonts w:asciiTheme="minorHAnsi" w:hAnsiTheme="minorHAnsi" w:cstheme="minorHAnsi"/>
          <w:lang w:val="sl-SI" w:eastAsia="sl-SI"/>
        </w:rPr>
        <w:t xml:space="preserve">preučene in </w:t>
      </w:r>
      <w:r w:rsidR="000123F6">
        <w:rPr>
          <w:rFonts w:asciiTheme="minorHAnsi" w:hAnsiTheme="minorHAnsi" w:cstheme="minorHAnsi"/>
          <w:lang w:val="sl-SI" w:eastAsia="sl-SI"/>
        </w:rPr>
        <w:t>pretehtane</w:t>
      </w:r>
      <w:r w:rsidRPr="00075421">
        <w:rPr>
          <w:rFonts w:asciiTheme="minorHAnsi" w:hAnsiTheme="minorHAnsi" w:cstheme="minorHAnsi"/>
          <w:lang w:val="sl-SI" w:eastAsia="sl-SI"/>
        </w:rPr>
        <w:t xml:space="preserve"> vse </w:t>
      </w:r>
      <w:r w:rsidR="00075421" w:rsidRPr="00075421">
        <w:rPr>
          <w:rFonts w:asciiTheme="minorHAnsi" w:hAnsiTheme="minorHAnsi" w:cstheme="minorHAnsi"/>
          <w:lang w:val="sl-SI" w:eastAsia="sl-SI"/>
        </w:rPr>
        <w:t xml:space="preserve">druge </w:t>
      </w:r>
      <w:r w:rsidRPr="00075421">
        <w:rPr>
          <w:rFonts w:asciiTheme="minorHAnsi" w:hAnsiTheme="minorHAnsi" w:cstheme="minorHAnsi"/>
          <w:lang w:val="sl-SI" w:eastAsia="sl-SI"/>
        </w:rPr>
        <w:t>možnosti</w:t>
      </w:r>
      <w:r w:rsidR="00075421" w:rsidRPr="00075421">
        <w:rPr>
          <w:rFonts w:asciiTheme="minorHAnsi" w:hAnsiTheme="minorHAnsi" w:cstheme="minorHAnsi"/>
          <w:lang w:val="sl-SI" w:eastAsia="sl-SI"/>
        </w:rPr>
        <w:t xml:space="preserve"> zatiranja</w:t>
      </w:r>
      <w:r w:rsidRPr="00075421">
        <w:rPr>
          <w:rFonts w:asciiTheme="minorHAnsi" w:hAnsiTheme="minorHAnsi" w:cstheme="minorHAnsi"/>
          <w:lang w:val="sl-SI" w:eastAsia="sl-SI"/>
        </w:rPr>
        <w:t xml:space="preserve">. </w:t>
      </w:r>
    </w:p>
    <w:p w14:paraId="2BCC0371" w14:textId="77777777" w:rsidR="003C261A" w:rsidRPr="00075421" w:rsidRDefault="003C261A" w:rsidP="003C261A">
      <w:pPr>
        <w:jc w:val="both"/>
        <w:rPr>
          <w:rFonts w:asciiTheme="minorHAnsi" w:hAnsiTheme="minorHAnsi" w:cstheme="minorHAnsi"/>
          <w:lang w:val="sl-SI" w:eastAsia="sl-SI"/>
        </w:rPr>
      </w:pPr>
    </w:p>
    <w:p w14:paraId="495C2F3F" w14:textId="796E611F" w:rsidR="003C261A" w:rsidRPr="006B66D0" w:rsidRDefault="003C261A" w:rsidP="003C261A">
      <w:pPr>
        <w:jc w:val="both"/>
        <w:rPr>
          <w:rFonts w:asciiTheme="minorHAnsi" w:hAnsiTheme="minorHAnsi" w:cstheme="minorHAnsi"/>
          <w:bCs/>
          <w:lang w:val="sl-SI" w:eastAsia="sl-SI"/>
        </w:rPr>
      </w:pPr>
      <w:r w:rsidRPr="00075421">
        <w:rPr>
          <w:rFonts w:asciiTheme="minorHAnsi" w:hAnsiTheme="minorHAnsi" w:cstheme="minorHAnsi"/>
          <w:b/>
          <w:bCs/>
          <w:lang w:val="sl-SI" w:eastAsia="sl-SI"/>
        </w:rPr>
        <w:t>Sklep 9:</w:t>
      </w:r>
      <w:r w:rsidRPr="00075421">
        <w:rPr>
          <w:rFonts w:asciiTheme="minorHAnsi" w:hAnsiTheme="minorHAnsi" w:cstheme="minorHAnsi"/>
          <w:lang w:val="sl-SI" w:eastAsia="sl-SI"/>
        </w:rPr>
        <w:t xml:space="preserve"> Strokovni svet predlaga, da se </w:t>
      </w:r>
      <w:r w:rsidR="00075421">
        <w:rPr>
          <w:rFonts w:asciiTheme="minorHAnsi" w:hAnsiTheme="minorHAnsi" w:cstheme="minorHAnsi"/>
          <w:lang w:val="sl-SI" w:eastAsia="sl-SI"/>
        </w:rPr>
        <w:t>predmetno</w:t>
      </w:r>
      <w:r w:rsidRPr="00075421">
        <w:rPr>
          <w:rFonts w:asciiTheme="minorHAnsi" w:hAnsiTheme="minorHAnsi" w:cstheme="minorHAnsi"/>
          <w:lang w:val="sl-SI" w:eastAsia="sl-SI"/>
        </w:rPr>
        <w:t xml:space="preserve"> vsebino aktivno komunicira v sodelovanju z drugimi deležniki.</w:t>
      </w:r>
    </w:p>
    <w:p w14:paraId="1F51C765" w14:textId="77777777" w:rsidR="00AF6FF0" w:rsidRPr="004256E2" w:rsidRDefault="00AF6FF0" w:rsidP="004256E2">
      <w:pPr>
        <w:jc w:val="both"/>
        <w:rPr>
          <w:rFonts w:asciiTheme="minorHAnsi" w:hAnsiTheme="minorHAnsi" w:cstheme="minorHAnsi"/>
          <w:b/>
          <w:lang w:val="sl-SI" w:eastAsia="sl-SI"/>
        </w:rPr>
      </w:pPr>
    </w:p>
    <w:p w14:paraId="40766639" w14:textId="77777777" w:rsidR="00671AB3" w:rsidRDefault="00671AB3" w:rsidP="00671AB3">
      <w:pPr>
        <w:pStyle w:val="Odstavekseznama"/>
        <w:numPr>
          <w:ilvl w:val="0"/>
          <w:numId w:val="20"/>
        </w:numPr>
        <w:ind w:left="284"/>
        <w:jc w:val="both"/>
        <w:rPr>
          <w:rFonts w:asciiTheme="minorHAnsi" w:hAnsiTheme="minorHAnsi" w:cstheme="minorHAnsi"/>
          <w:b/>
          <w:lang w:val="sl-SI" w:eastAsia="sl-SI"/>
        </w:rPr>
      </w:pPr>
      <w:r w:rsidRPr="00671AB3">
        <w:rPr>
          <w:rFonts w:asciiTheme="minorHAnsi" w:hAnsiTheme="minorHAnsi" w:cstheme="minorHAnsi"/>
          <w:b/>
          <w:lang w:val="sl-SI" w:eastAsia="sl-SI"/>
        </w:rPr>
        <w:t>Organizacija dela ter cilji delovanja strokovnega sveta ZRSVN</w:t>
      </w:r>
    </w:p>
    <w:p w14:paraId="40AAB4EA" w14:textId="77777777" w:rsidR="00671AB3" w:rsidRDefault="00671AB3" w:rsidP="00671AB3">
      <w:pPr>
        <w:jc w:val="both"/>
        <w:rPr>
          <w:rFonts w:asciiTheme="minorHAnsi" w:hAnsiTheme="minorHAnsi" w:cstheme="minorHAnsi"/>
          <w:b/>
          <w:lang w:val="sl-SI" w:eastAsia="sl-SI"/>
        </w:rPr>
      </w:pPr>
    </w:p>
    <w:p w14:paraId="2ED0FB30" w14:textId="1B42320C" w:rsidR="00CE62E5" w:rsidRDefault="00CE62E5" w:rsidP="00671AB3">
      <w:pPr>
        <w:jc w:val="both"/>
        <w:rPr>
          <w:rFonts w:asciiTheme="minorHAnsi" w:hAnsiTheme="minorHAnsi" w:cstheme="minorHAnsi"/>
          <w:bCs/>
          <w:lang w:val="sl-SI" w:eastAsia="sl-SI"/>
        </w:rPr>
      </w:pPr>
      <w:r w:rsidRPr="00CE62E5">
        <w:rPr>
          <w:rFonts w:asciiTheme="minorHAnsi" w:hAnsiTheme="minorHAnsi" w:cstheme="minorHAnsi"/>
          <w:bCs/>
          <w:lang w:val="sl-SI" w:eastAsia="sl-SI"/>
        </w:rPr>
        <w:t>Predsednik strokovnega sveta je poročal glede realizacije</w:t>
      </w:r>
      <w:r>
        <w:rPr>
          <w:rFonts w:asciiTheme="minorHAnsi" w:hAnsiTheme="minorHAnsi" w:cstheme="minorHAnsi"/>
          <w:bCs/>
          <w:lang w:val="sl-SI" w:eastAsia="sl-SI"/>
        </w:rPr>
        <w:t xml:space="preserve"> sklepov 3 in 4 s konstitutivne seje strokovnega sveta z dne 21.3.2025.</w:t>
      </w:r>
    </w:p>
    <w:p w14:paraId="2AA1433E" w14:textId="77777777" w:rsidR="00CE62E5" w:rsidRDefault="00CE62E5" w:rsidP="00671AB3">
      <w:pPr>
        <w:jc w:val="both"/>
        <w:rPr>
          <w:rFonts w:asciiTheme="minorHAnsi" w:hAnsiTheme="minorHAnsi" w:cstheme="minorHAnsi"/>
          <w:bCs/>
          <w:lang w:val="sl-SI" w:eastAsia="sl-SI"/>
        </w:rPr>
      </w:pPr>
    </w:p>
    <w:p w14:paraId="3DCC44E4" w14:textId="4F9B7FBF" w:rsidR="00CE62E5" w:rsidRPr="00CE62E5" w:rsidRDefault="00CE62E5" w:rsidP="00671AB3">
      <w:pPr>
        <w:jc w:val="both"/>
        <w:rPr>
          <w:rFonts w:asciiTheme="minorHAnsi" w:hAnsiTheme="minorHAnsi" w:cstheme="minorHAnsi"/>
          <w:bCs/>
          <w:lang w:val="sl-SI" w:eastAsia="sl-SI"/>
        </w:rPr>
      </w:pPr>
      <w:r>
        <w:rPr>
          <w:rFonts w:asciiTheme="minorHAnsi" w:hAnsiTheme="minorHAnsi" w:cstheme="minorHAnsi"/>
          <w:bCs/>
          <w:lang w:val="sl-SI" w:eastAsia="sl-SI"/>
        </w:rPr>
        <w:t xml:space="preserve">Sklep 3 je realiziran z obravnavo točke 4 na današnji seji. Glede sklepa 4 je Denis Žitnik povedal, da je preučil vse zapisnike sej strokovnega sveta iz prejšnjega mandata in da nerealiziranih sklepov, z izjemo sklepa </w:t>
      </w:r>
      <w:r w:rsidR="00A60B45">
        <w:rPr>
          <w:rFonts w:asciiTheme="minorHAnsi" w:hAnsiTheme="minorHAnsi" w:cstheme="minorHAnsi"/>
          <w:bCs/>
          <w:lang w:val="sl-SI" w:eastAsia="sl-SI"/>
        </w:rPr>
        <w:t xml:space="preserve">2 z dvanajste redne seje strokovnega sveta z dne 19.12.2024, ni. Denis Žitnik je v skladu z dogovorom na konstitutivni seji pripravil tudi excel dokument, v katerem bo zaradi sledljivosti in preglednosti beležil vse sprejete sklepe v tem mandatu. Excel dokument bo pred vsako sejo strokovnega sveta posredovan vsem članom. </w:t>
      </w:r>
    </w:p>
    <w:p w14:paraId="38D904D3" w14:textId="77777777" w:rsidR="00CE62E5" w:rsidRDefault="00CE62E5" w:rsidP="00671AB3">
      <w:pPr>
        <w:jc w:val="both"/>
        <w:rPr>
          <w:rFonts w:asciiTheme="minorHAnsi" w:hAnsiTheme="minorHAnsi" w:cstheme="minorHAnsi"/>
          <w:b/>
          <w:lang w:val="sl-SI" w:eastAsia="sl-SI"/>
        </w:rPr>
      </w:pPr>
    </w:p>
    <w:p w14:paraId="392EAF3C" w14:textId="1D3B3332" w:rsidR="00CE62E5" w:rsidRPr="00CE62E5" w:rsidRDefault="00CE62E5" w:rsidP="0086106E">
      <w:pPr>
        <w:jc w:val="both"/>
        <w:rPr>
          <w:rFonts w:asciiTheme="minorHAnsi" w:hAnsiTheme="minorHAnsi" w:cstheme="minorHAnsi"/>
          <w:bCs/>
          <w:lang w:val="sl-SI" w:eastAsia="sl-SI"/>
        </w:rPr>
      </w:pPr>
      <w:r w:rsidRPr="00CE62E5">
        <w:rPr>
          <w:rFonts w:asciiTheme="minorHAnsi" w:hAnsiTheme="minorHAnsi" w:cstheme="minorHAnsi"/>
          <w:bCs/>
          <w:lang w:val="sl-SI" w:eastAsia="sl-SI"/>
        </w:rPr>
        <w:t>Glede same organizacij</w:t>
      </w:r>
      <w:r w:rsidR="005E2C7C">
        <w:rPr>
          <w:rFonts w:asciiTheme="minorHAnsi" w:hAnsiTheme="minorHAnsi" w:cstheme="minorHAnsi"/>
          <w:bCs/>
          <w:lang w:val="sl-SI" w:eastAsia="sl-SI"/>
        </w:rPr>
        <w:t>e</w:t>
      </w:r>
      <w:r w:rsidRPr="00CE62E5">
        <w:rPr>
          <w:rFonts w:asciiTheme="minorHAnsi" w:hAnsiTheme="minorHAnsi" w:cstheme="minorHAnsi"/>
          <w:bCs/>
          <w:lang w:val="sl-SI" w:eastAsia="sl-SI"/>
        </w:rPr>
        <w:t xml:space="preserve"> dela strokovnega sveta so bili sprejeti naslednji dogovori:</w:t>
      </w:r>
    </w:p>
    <w:p w14:paraId="320FB68F" w14:textId="36EDBD6D" w:rsidR="00A60B45" w:rsidRDefault="00A60B45" w:rsidP="0086106E">
      <w:pPr>
        <w:pStyle w:val="Odstavekseznama"/>
        <w:numPr>
          <w:ilvl w:val="0"/>
          <w:numId w:val="32"/>
        </w:numPr>
        <w:jc w:val="both"/>
        <w:rPr>
          <w:rFonts w:asciiTheme="minorHAnsi" w:hAnsiTheme="minorHAnsi" w:cstheme="minorHAnsi"/>
          <w:bCs/>
          <w:lang w:val="sl-SI" w:eastAsia="sl-SI"/>
        </w:rPr>
      </w:pPr>
      <w:r>
        <w:rPr>
          <w:rFonts w:asciiTheme="minorHAnsi" w:hAnsiTheme="minorHAnsi" w:cstheme="minorHAnsi"/>
          <w:bCs/>
          <w:lang w:val="sl-SI" w:eastAsia="sl-SI"/>
        </w:rPr>
        <w:t>Seje v živo bodo praviloma sklicane ob 10. uri.</w:t>
      </w:r>
    </w:p>
    <w:p w14:paraId="5A021612" w14:textId="77777777" w:rsidR="00A60B45" w:rsidRDefault="00A60B45" w:rsidP="0086106E">
      <w:pPr>
        <w:pStyle w:val="Odstavekseznama"/>
        <w:numPr>
          <w:ilvl w:val="0"/>
          <w:numId w:val="32"/>
        </w:numPr>
        <w:jc w:val="both"/>
        <w:rPr>
          <w:rFonts w:asciiTheme="minorHAnsi" w:hAnsiTheme="minorHAnsi" w:cstheme="minorHAnsi"/>
          <w:bCs/>
          <w:lang w:val="sl-SI" w:eastAsia="sl-SI"/>
        </w:rPr>
      </w:pPr>
      <w:r>
        <w:rPr>
          <w:rFonts w:asciiTheme="minorHAnsi" w:hAnsiTheme="minorHAnsi" w:cstheme="minorHAnsi"/>
          <w:bCs/>
          <w:lang w:val="sl-SI" w:eastAsia="sl-SI"/>
        </w:rPr>
        <w:t xml:space="preserve">Seje bodo potekale tudi preko MSTeams. </w:t>
      </w:r>
    </w:p>
    <w:p w14:paraId="6E26DD6C" w14:textId="34DE59FC" w:rsidR="00A60B45" w:rsidRDefault="00A60B45" w:rsidP="0086106E">
      <w:pPr>
        <w:pStyle w:val="Odstavekseznama"/>
        <w:numPr>
          <w:ilvl w:val="0"/>
          <w:numId w:val="32"/>
        </w:numPr>
        <w:jc w:val="both"/>
        <w:rPr>
          <w:rFonts w:asciiTheme="minorHAnsi" w:hAnsiTheme="minorHAnsi" w:cstheme="minorHAnsi"/>
          <w:bCs/>
          <w:lang w:val="sl-SI" w:eastAsia="sl-SI"/>
        </w:rPr>
      </w:pPr>
      <w:r>
        <w:rPr>
          <w:rFonts w:asciiTheme="minorHAnsi" w:hAnsiTheme="minorHAnsi" w:cstheme="minorHAnsi"/>
          <w:bCs/>
          <w:lang w:val="sl-SI" w:eastAsia="sl-SI"/>
        </w:rPr>
        <w:t xml:space="preserve">V interesu strokovnega sveta in Zavoda je, da strokovni svet obravnava </w:t>
      </w:r>
      <w:r w:rsidR="0086106E">
        <w:rPr>
          <w:rFonts w:asciiTheme="minorHAnsi" w:hAnsiTheme="minorHAnsi" w:cstheme="minorHAnsi"/>
          <w:bCs/>
          <w:lang w:val="sl-SI" w:eastAsia="sl-SI"/>
        </w:rPr>
        <w:t xml:space="preserve">več strokovnih tem. V ta namen bo predsednik strokovnega sveta seznanil vse zaposlene na Zavodu, da predlagajo strokovne teme in vsebine za obravnavo na strokovnem svetu. Člani strokovnega sveta se nato sami odločijo, katere predlagane teme se bodo dejansko </w:t>
      </w:r>
      <w:r w:rsidR="00D45C83">
        <w:rPr>
          <w:rFonts w:asciiTheme="minorHAnsi" w:hAnsiTheme="minorHAnsi" w:cstheme="minorHAnsi"/>
          <w:bCs/>
          <w:lang w:val="sl-SI" w:eastAsia="sl-SI"/>
        </w:rPr>
        <w:t xml:space="preserve">oz. prednostno </w:t>
      </w:r>
      <w:r w:rsidR="0086106E">
        <w:rPr>
          <w:rFonts w:asciiTheme="minorHAnsi" w:hAnsiTheme="minorHAnsi" w:cstheme="minorHAnsi"/>
          <w:bCs/>
          <w:lang w:val="sl-SI" w:eastAsia="sl-SI"/>
        </w:rPr>
        <w:t>obravnavale na strokovnem svetu.</w:t>
      </w:r>
    </w:p>
    <w:p w14:paraId="152CF300" w14:textId="5C621E01" w:rsidR="0086106E" w:rsidRDefault="0086106E" w:rsidP="0086106E">
      <w:pPr>
        <w:pStyle w:val="Odstavekseznama"/>
        <w:numPr>
          <w:ilvl w:val="0"/>
          <w:numId w:val="32"/>
        </w:numPr>
        <w:jc w:val="both"/>
        <w:rPr>
          <w:rFonts w:asciiTheme="minorHAnsi" w:hAnsiTheme="minorHAnsi" w:cstheme="minorHAnsi"/>
          <w:bCs/>
          <w:lang w:val="sl-SI" w:eastAsia="sl-SI"/>
        </w:rPr>
      </w:pPr>
      <w:r>
        <w:rPr>
          <w:rFonts w:asciiTheme="minorHAnsi" w:hAnsiTheme="minorHAnsi" w:cstheme="minorHAnsi"/>
          <w:bCs/>
          <w:lang w:val="sl-SI" w:eastAsia="sl-SI"/>
        </w:rPr>
        <w:t xml:space="preserve">Gradiva za obravnavo na sejah se članom strokovnega sveta pošlje dovolj zgodaj, da </w:t>
      </w:r>
      <w:r w:rsidR="0005041C">
        <w:rPr>
          <w:rFonts w:asciiTheme="minorHAnsi" w:hAnsiTheme="minorHAnsi" w:cstheme="minorHAnsi"/>
          <w:bCs/>
          <w:lang w:val="sl-SI" w:eastAsia="sl-SI"/>
        </w:rPr>
        <w:t>se lahko na seje ustrezno pripravijo.</w:t>
      </w:r>
    </w:p>
    <w:p w14:paraId="3B415586" w14:textId="23B2DAE9" w:rsidR="00F677B3" w:rsidRDefault="00F677B3" w:rsidP="0086106E">
      <w:pPr>
        <w:pStyle w:val="Odstavekseznama"/>
        <w:numPr>
          <w:ilvl w:val="0"/>
          <w:numId w:val="32"/>
        </w:numPr>
        <w:jc w:val="both"/>
        <w:rPr>
          <w:rFonts w:asciiTheme="minorHAnsi" w:hAnsiTheme="minorHAnsi" w:cstheme="minorHAnsi"/>
          <w:bCs/>
          <w:lang w:val="sl-SI" w:eastAsia="sl-SI"/>
        </w:rPr>
      </w:pPr>
      <w:r>
        <w:rPr>
          <w:rFonts w:asciiTheme="minorHAnsi" w:hAnsiTheme="minorHAnsi" w:cstheme="minorHAnsi"/>
          <w:bCs/>
          <w:lang w:val="sl-SI" w:eastAsia="sl-SI"/>
        </w:rPr>
        <w:t xml:space="preserve">Člani strokovnega sveta, ki so zaposleni na MNVP in ZRSVN, se sej strokovnega sveta udeležujejo v službenem času. Predlagano je, da se mag. Robertu Turku za udeležbo na sejah strokovnega sveta povrne potne stroške. </w:t>
      </w:r>
    </w:p>
    <w:p w14:paraId="7959CD19" w14:textId="77777777" w:rsidR="00F677B3" w:rsidRDefault="00F677B3" w:rsidP="00F677B3">
      <w:pPr>
        <w:jc w:val="both"/>
        <w:rPr>
          <w:rFonts w:asciiTheme="minorHAnsi" w:hAnsiTheme="minorHAnsi" w:cstheme="minorHAnsi"/>
          <w:bCs/>
          <w:lang w:val="sl-SI" w:eastAsia="sl-SI"/>
        </w:rPr>
      </w:pPr>
    </w:p>
    <w:p w14:paraId="41E1A77C" w14:textId="69789094" w:rsidR="00F677B3" w:rsidRDefault="00F677B3" w:rsidP="00F677B3">
      <w:pPr>
        <w:jc w:val="both"/>
        <w:rPr>
          <w:rFonts w:asciiTheme="minorHAnsi" w:hAnsiTheme="minorHAnsi" w:cstheme="minorHAnsi"/>
          <w:lang w:val="sl-SI" w:eastAsia="sl-SI"/>
        </w:rPr>
      </w:pPr>
      <w:r w:rsidRPr="00D41D7F">
        <w:rPr>
          <w:rFonts w:asciiTheme="minorHAnsi" w:hAnsiTheme="minorHAnsi" w:cstheme="minorHAnsi"/>
          <w:b/>
          <w:bCs/>
          <w:lang w:val="sl-SI" w:eastAsia="sl-SI"/>
        </w:rPr>
        <w:t xml:space="preserve">Sklep 10: </w:t>
      </w:r>
      <w:r w:rsidRPr="00D41D7F">
        <w:rPr>
          <w:rFonts w:asciiTheme="minorHAnsi" w:hAnsiTheme="minorHAnsi" w:cstheme="minorHAnsi"/>
          <w:lang w:val="sl-SI" w:eastAsia="sl-SI"/>
        </w:rPr>
        <w:t>Strokovni svet predlaga, da Zavod pripravi protokol</w:t>
      </w:r>
      <w:r w:rsidR="00D41D7F" w:rsidRPr="00D41D7F">
        <w:rPr>
          <w:rFonts w:asciiTheme="minorHAnsi" w:hAnsiTheme="minorHAnsi" w:cstheme="minorHAnsi"/>
          <w:lang w:val="sl-SI" w:eastAsia="sl-SI"/>
        </w:rPr>
        <w:t xml:space="preserve"> za izplačilo potnih stroškov članom strokovnega sveta za udeležbo na sejah.</w:t>
      </w:r>
    </w:p>
    <w:p w14:paraId="2234E693" w14:textId="77777777" w:rsidR="00F677B3" w:rsidRDefault="00F677B3" w:rsidP="00F677B3">
      <w:pPr>
        <w:jc w:val="both"/>
        <w:rPr>
          <w:rFonts w:asciiTheme="minorHAnsi" w:hAnsiTheme="minorHAnsi" w:cstheme="minorHAnsi"/>
          <w:b/>
          <w:bCs/>
          <w:lang w:val="sl-SI" w:eastAsia="sl-SI"/>
        </w:rPr>
      </w:pPr>
    </w:p>
    <w:p w14:paraId="40400A0C" w14:textId="2E4D7305" w:rsidR="00D41D7F" w:rsidRPr="00F56945" w:rsidRDefault="00F56945" w:rsidP="00F56945">
      <w:pPr>
        <w:jc w:val="both"/>
        <w:rPr>
          <w:rFonts w:asciiTheme="minorHAnsi" w:hAnsiTheme="minorHAnsi" w:cstheme="minorHAnsi"/>
          <w:b/>
          <w:bCs/>
          <w:lang w:val="sl-SI" w:eastAsia="sl-SI"/>
        </w:rPr>
      </w:pPr>
      <w:r w:rsidRPr="00F56945">
        <w:rPr>
          <w:rFonts w:asciiTheme="minorHAnsi" w:hAnsiTheme="minorHAnsi" w:cstheme="minorHAnsi"/>
          <w:b/>
          <w:bCs/>
          <w:lang w:val="sl-SI" w:eastAsia="sl-SI"/>
        </w:rPr>
        <w:t>Sklep 11:</w:t>
      </w:r>
      <w:r>
        <w:rPr>
          <w:rFonts w:asciiTheme="minorHAnsi" w:hAnsiTheme="minorHAnsi" w:cstheme="minorHAnsi"/>
          <w:lang w:val="sl-SI" w:eastAsia="sl-SI"/>
        </w:rPr>
        <w:t xml:space="preserve"> </w:t>
      </w:r>
      <w:r w:rsidR="00D41D7F" w:rsidRPr="00F56945">
        <w:rPr>
          <w:rFonts w:asciiTheme="minorHAnsi" w:hAnsiTheme="minorHAnsi" w:cstheme="minorHAnsi"/>
          <w:lang w:val="sl-SI" w:eastAsia="sl-SI"/>
        </w:rPr>
        <w:t xml:space="preserve">Člani strokovnega sveta so se dogovorili, da se bodo zapisniki sej strokovnega sveta potrjevali po elektronski pošti (dopisno) v skladu z 2. točko 29. člena Poslovnika. To pomeni, da bo predsednik strokovnega sveta končno verzijo zapisnika seje poslal v potrditev članom po elektronski pošti v 15. dneh po končani seji. Člani strokovnega sveta v odgovoru na elektronsko pošto predsednika potrdijo zapisnik, predsednik pa elektronska sporočila shrani kot dokazilo o potrditvi zapisnika.  </w:t>
      </w:r>
    </w:p>
    <w:p w14:paraId="48E31EA9" w14:textId="77777777" w:rsidR="00D41D7F" w:rsidRDefault="00D41D7F" w:rsidP="00F677B3">
      <w:pPr>
        <w:jc w:val="both"/>
        <w:rPr>
          <w:rFonts w:asciiTheme="minorHAnsi" w:hAnsiTheme="minorHAnsi" w:cstheme="minorHAnsi"/>
          <w:b/>
          <w:bCs/>
          <w:lang w:val="sl-SI" w:eastAsia="sl-SI"/>
        </w:rPr>
      </w:pPr>
    </w:p>
    <w:p w14:paraId="20126A23" w14:textId="77777777" w:rsidR="003046B0" w:rsidRPr="00671AB3" w:rsidRDefault="003046B0" w:rsidP="00671AB3">
      <w:pPr>
        <w:jc w:val="both"/>
        <w:rPr>
          <w:rFonts w:asciiTheme="minorHAnsi" w:hAnsiTheme="minorHAnsi" w:cstheme="minorHAnsi"/>
          <w:b/>
          <w:lang w:val="sl-SI" w:eastAsia="sl-SI"/>
        </w:rPr>
      </w:pPr>
    </w:p>
    <w:p w14:paraId="193C62BD" w14:textId="77777777" w:rsidR="00671AB3" w:rsidRPr="00671AB3" w:rsidRDefault="00671AB3" w:rsidP="00671AB3">
      <w:pPr>
        <w:pStyle w:val="Odstavekseznama"/>
        <w:numPr>
          <w:ilvl w:val="0"/>
          <w:numId w:val="20"/>
        </w:numPr>
        <w:ind w:left="284"/>
        <w:jc w:val="both"/>
        <w:rPr>
          <w:rFonts w:asciiTheme="minorHAnsi" w:hAnsiTheme="minorHAnsi" w:cstheme="minorHAnsi"/>
          <w:b/>
          <w:lang w:val="sl-SI" w:eastAsia="sl-SI"/>
        </w:rPr>
      </w:pPr>
      <w:r w:rsidRPr="00671AB3">
        <w:rPr>
          <w:rFonts w:asciiTheme="minorHAnsi" w:hAnsiTheme="minorHAnsi" w:cstheme="minorHAnsi"/>
          <w:b/>
          <w:lang w:val="sl-SI" w:eastAsia="sl-SI"/>
        </w:rPr>
        <w:t>Razno</w:t>
      </w:r>
    </w:p>
    <w:p w14:paraId="3EBCF3CD" w14:textId="77777777" w:rsidR="00C8011E" w:rsidRPr="005B0766" w:rsidRDefault="00C8011E" w:rsidP="005B0766">
      <w:pPr>
        <w:jc w:val="both"/>
        <w:rPr>
          <w:rFonts w:asciiTheme="minorHAnsi" w:hAnsiTheme="minorHAnsi" w:cstheme="minorHAnsi"/>
          <w:b/>
          <w:lang w:val="sl-SI" w:eastAsia="sl-SI"/>
        </w:rPr>
      </w:pPr>
    </w:p>
    <w:p w14:paraId="74B29600" w14:textId="51BF3208" w:rsidR="00CA1A02" w:rsidRPr="00C8011E" w:rsidRDefault="00CA1A02" w:rsidP="00C8011E">
      <w:pPr>
        <w:jc w:val="both"/>
        <w:rPr>
          <w:rFonts w:asciiTheme="minorHAnsi" w:hAnsiTheme="minorHAnsi" w:cstheme="minorHAnsi"/>
          <w:lang w:val="sl-SI" w:eastAsia="sl-SI"/>
        </w:rPr>
      </w:pPr>
      <w:r w:rsidRPr="00C8011E">
        <w:rPr>
          <w:rFonts w:asciiTheme="minorHAnsi" w:hAnsiTheme="minorHAnsi" w:cstheme="minorHAnsi"/>
          <w:lang w:val="sl-SI" w:eastAsia="sl-SI"/>
        </w:rPr>
        <w:t xml:space="preserve">Pod točko Razno ni bila obravnavana nobena tema. </w:t>
      </w:r>
    </w:p>
    <w:p w14:paraId="267B47C9" w14:textId="77777777" w:rsidR="00F10290" w:rsidRPr="002325BC" w:rsidRDefault="00F10290" w:rsidP="009A2F67">
      <w:pPr>
        <w:jc w:val="both"/>
        <w:rPr>
          <w:rFonts w:asciiTheme="minorHAnsi" w:hAnsiTheme="minorHAnsi" w:cstheme="minorHAnsi"/>
          <w:lang w:val="sl-SI" w:eastAsia="sl-SI"/>
        </w:rPr>
      </w:pPr>
    </w:p>
    <w:p w14:paraId="3CFD6282" w14:textId="7C3DEEA4" w:rsidR="00B1663F" w:rsidRPr="002325BC" w:rsidRDefault="00224F45" w:rsidP="00B1663F">
      <w:pPr>
        <w:rPr>
          <w:rFonts w:asciiTheme="minorHAnsi" w:hAnsiTheme="minorHAnsi" w:cstheme="minorHAnsi"/>
          <w:lang w:val="sl-SI" w:eastAsia="sl-SI"/>
        </w:rPr>
      </w:pPr>
      <w:r w:rsidRPr="00C60F20">
        <w:rPr>
          <w:rFonts w:asciiTheme="minorHAnsi" w:hAnsiTheme="minorHAnsi" w:cstheme="minorHAnsi"/>
          <w:lang w:val="sl-SI" w:eastAsia="sl-SI"/>
        </w:rPr>
        <w:t>S</w:t>
      </w:r>
      <w:r w:rsidR="0056159B" w:rsidRPr="00C60F20">
        <w:rPr>
          <w:rFonts w:asciiTheme="minorHAnsi" w:hAnsiTheme="minorHAnsi" w:cstheme="minorHAnsi"/>
          <w:lang w:val="sl-SI" w:eastAsia="sl-SI"/>
        </w:rPr>
        <w:t xml:space="preserve">eja je bila zaključena ob </w:t>
      </w:r>
      <w:r w:rsidRPr="00C60F20">
        <w:rPr>
          <w:rFonts w:asciiTheme="minorHAnsi" w:hAnsiTheme="minorHAnsi" w:cstheme="minorHAnsi"/>
          <w:lang w:val="sl-SI" w:eastAsia="sl-SI"/>
        </w:rPr>
        <w:t>1</w:t>
      </w:r>
      <w:r w:rsidR="00C60F20" w:rsidRPr="00C60F20">
        <w:rPr>
          <w:rFonts w:asciiTheme="minorHAnsi" w:hAnsiTheme="minorHAnsi" w:cstheme="minorHAnsi"/>
          <w:lang w:val="sl-SI" w:eastAsia="sl-SI"/>
        </w:rPr>
        <w:t>3</w:t>
      </w:r>
      <w:r w:rsidRPr="00C60F20">
        <w:rPr>
          <w:rFonts w:asciiTheme="minorHAnsi" w:hAnsiTheme="minorHAnsi" w:cstheme="minorHAnsi"/>
          <w:lang w:val="sl-SI" w:eastAsia="sl-SI"/>
        </w:rPr>
        <w:t>:</w:t>
      </w:r>
      <w:r w:rsidR="00C60F20" w:rsidRPr="00C60F20">
        <w:rPr>
          <w:rFonts w:asciiTheme="minorHAnsi" w:hAnsiTheme="minorHAnsi" w:cstheme="minorHAnsi"/>
          <w:lang w:val="sl-SI" w:eastAsia="sl-SI"/>
        </w:rPr>
        <w:t>30</w:t>
      </w:r>
      <w:r w:rsidR="008D215D" w:rsidRPr="00C60F20">
        <w:rPr>
          <w:rFonts w:asciiTheme="minorHAnsi" w:hAnsiTheme="minorHAnsi" w:cstheme="minorHAnsi"/>
          <w:lang w:val="sl-SI" w:eastAsia="sl-SI"/>
        </w:rPr>
        <w:t>.</w:t>
      </w:r>
    </w:p>
    <w:p w14:paraId="51F80789" w14:textId="77777777" w:rsidR="00B1663F" w:rsidRPr="002325BC" w:rsidRDefault="00B1663F" w:rsidP="00B1663F">
      <w:pPr>
        <w:rPr>
          <w:rFonts w:asciiTheme="minorHAnsi" w:hAnsiTheme="minorHAnsi" w:cstheme="minorHAnsi"/>
          <w:lang w:val="sl-SI" w:eastAsia="sl-SI"/>
        </w:rPr>
      </w:pPr>
    </w:p>
    <w:p w14:paraId="3345EF4F" w14:textId="12E1F4A9" w:rsidR="00B1663F" w:rsidRPr="002325BC" w:rsidRDefault="00B1663F" w:rsidP="00B1663F">
      <w:pPr>
        <w:rPr>
          <w:rFonts w:asciiTheme="minorHAnsi" w:hAnsiTheme="minorHAnsi" w:cstheme="minorHAnsi"/>
          <w:lang w:val="sl-SI" w:eastAsia="sl-SI"/>
        </w:rPr>
      </w:pPr>
      <w:r w:rsidRPr="002C1EB7">
        <w:rPr>
          <w:rFonts w:asciiTheme="minorHAnsi" w:hAnsiTheme="minorHAnsi" w:cstheme="minorHAnsi"/>
          <w:lang w:val="sl-SI" w:eastAsia="sl-SI"/>
        </w:rPr>
        <w:tab/>
      </w:r>
      <w:r w:rsidRPr="002C1EB7">
        <w:rPr>
          <w:rFonts w:asciiTheme="minorHAnsi" w:hAnsiTheme="minorHAnsi" w:cstheme="minorHAnsi"/>
          <w:lang w:val="sl-SI" w:eastAsia="sl-SI"/>
        </w:rPr>
        <w:tab/>
      </w:r>
      <w:r w:rsidRPr="002C1EB7">
        <w:rPr>
          <w:rFonts w:asciiTheme="minorHAnsi" w:hAnsiTheme="minorHAnsi" w:cstheme="minorHAnsi"/>
          <w:lang w:val="sl-SI" w:eastAsia="sl-SI"/>
        </w:rPr>
        <w:tab/>
      </w:r>
      <w:r w:rsidRPr="002C1EB7">
        <w:rPr>
          <w:rFonts w:asciiTheme="minorHAnsi" w:hAnsiTheme="minorHAnsi" w:cstheme="minorHAnsi"/>
          <w:lang w:val="sl-SI" w:eastAsia="sl-SI"/>
        </w:rPr>
        <w:tab/>
      </w:r>
      <w:r w:rsidRPr="002C1EB7">
        <w:rPr>
          <w:rFonts w:asciiTheme="minorHAnsi" w:hAnsiTheme="minorHAnsi" w:cstheme="minorHAnsi"/>
          <w:lang w:val="sl-SI" w:eastAsia="sl-SI"/>
        </w:rPr>
        <w:tab/>
      </w:r>
      <w:r w:rsidRPr="002C1EB7">
        <w:rPr>
          <w:rFonts w:asciiTheme="minorHAnsi" w:hAnsiTheme="minorHAnsi" w:cstheme="minorHAnsi"/>
          <w:lang w:val="sl-SI" w:eastAsia="sl-SI"/>
        </w:rPr>
        <w:tab/>
      </w:r>
      <w:r w:rsidR="005448A6">
        <w:rPr>
          <w:rFonts w:asciiTheme="minorHAnsi" w:hAnsiTheme="minorHAnsi" w:cstheme="minorHAnsi"/>
          <w:lang w:val="sl-SI" w:eastAsia="sl-SI"/>
        </w:rPr>
        <w:tab/>
      </w:r>
      <w:r w:rsidR="005448A6">
        <w:rPr>
          <w:rFonts w:asciiTheme="minorHAnsi" w:hAnsiTheme="minorHAnsi" w:cstheme="minorHAnsi"/>
          <w:lang w:val="sl-SI" w:eastAsia="sl-SI"/>
        </w:rPr>
        <w:tab/>
      </w:r>
      <w:r w:rsidRPr="002C1EB7">
        <w:rPr>
          <w:rFonts w:asciiTheme="minorHAnsi" w:hAnsiTheme="minorHAnsi" w:cstheme="minorHAnsi"/>
          <w:lang w:val="sl-SI" w:eastAsia="sl-SI"/>
        </w:rPr>
        <w:t>Predsedni</w:t>
      </w:r>
      <w:r w:rsidR="00C8011E" w:rsidRPr="002C1EB7">
        <w:rPr>
          <w:rFonts w:asciiTheme="minorHAnsi" w:hAnsiTheme="minorHAnsi" w:cstheme="minorHAnsi"/>
          <w:lang w:val="sl-SI" w:eastAsia="sl-SI"/>
        </w:rPr>
        <w:t>k</w:t>
      </w:r>
      <w:r w:rsidRPr="002C1EB7">
        <w:rPr>
          <w:rFonts w:asciiTheme="minorHAnsi" w:hAnsiTheme="minorHAnsi" w:cstheme="minorHAnsi"/>
          <w:lang w:val="sl-SI" w:eastAsia="sl-SI"/>
        </w:rPr>
        <w:t xml:space="preserve"> strokovnega sveta ZRSVN</w:t>
      </w:r>
      <w:r w:rsidR="00576672" w:rsidRPr="002C1EB7">
        <w:rPr>
          <w:rFonts w:asciiTheme="minorHAnsi" w:hAnsiTheme="minorHAnsi" w:cstheme="minorHAnsi"/>
          <w:lang w:val="sl-SI" w:eastAsia="sl-SI"/>
        </w:rPr>
        <w:t>:</w:t>
      </w:r>
    </w:p>
    <w:p w14:paraId="1CFA69B1" w14:textId="10682E39" w:rsidR="00B1663F" w:rsidRPr="002325BC" w:rsidRDefault="00B1663F" w:rsidP="00B1663F">
      <w:pPr>
        <w:rPr>
          <w:rFonts w:asciiTheme="minorHAnsi" w:hAnsiTheme="minorHAnsi" w:cstheme="minorHAnsi"/>
          <w:lang w:val="sl-SI" w:eastAsia="sl-SI"/>
        </w:rPr>
      </w:pPr>
      <w:r w:rsidRPr="002325BC">
        <w:rPr>
          <w:rFonts w:asciiTheme="minorHAnsi" w:hAnsiTheme="minorHAnsi" w:cstheme="minorHAnsi"/>
          <w:lang w:val="sl-SI" w:eastAsia="sl-SI"/>
        </w:rPr>
        <w:tab/>
      </w:r>
      <w:r w:rsidRPr="002325BC">
        <w:rPr>
          <w:rFonts w:asciiTheme="minorHAnsi" w:hAnsiTheme="minorHAnsi" w:cstheme="minorHAnsi"/>
          <w:lang w:val="sl-SI" w:eastAsia="sl-SI"/>
        </w:rPr>
        <w:tab/>
      </w:r>
      <w:r w:rsidRPr="002325BC">
        <w:rPr>
          <w:rFonts w:asciiTheme="minorHAnsi" w:hAnsiTheme="minorHAnsi" w:cstheme="minorHAnsi"/>
          <w:lang w:val="sl-SI" w:eastAsia="sl-SI"/>
        </w:rPr>
        <w:tab/>
      </w:r>
      <w:r w:rsidRPr="002325BC">
        <w:rPr>
          <w:rFonts w:asciiTheme="minorHAnsi" w:hAnsiTheme="minorHAnsi" w:cstheme="minorHAnsi"/>
          <w:lang w:val="sl-SI" w:eastAsia="sl-SI"/>
        </w:rPr>
        <w:tab/>
        <w:t xml:space="preserve">        </w:t>
      </w:r>
      <w:r w:rsidR="00FC0149">
        <w:rPr>
          <w:rFonts w:asciiTheme="minorHAnsi" w:hAnsiTheme="minorHAnsi" w:cstheme="minorHAnsi"/>
          <w:lang w:val="sl-SI" w:eastAsia="sl-SI"/>
        </w:rPr>
        <w:t xml:space="preserve">   </w:t>
      </w:r>
      <w:r w:rsidR="000F5C3A">
        <w:rPr>
          <w:rFonts w:asciiTheme="minorHAnsi" w:hAnsiTheme="minorHAnsi" w:cstheme="minorHAnsi"/>
          <w:lang w:val="sl-SI" w:eastAsia="sl-SI"/>
        </w:rPr>
        <w:t xml:space="preserve">                          </w:t>
      </w:r>
      <w:r w:rsidR="00FC0149">
        <w:rPr>
          <w:rFonts w:asciiTheme="minorHAnsi" w:hAnsiTheme="minorHAnsi" w:cstheme="minorHAnsi"/>
          <w:lang w:val="sl-SI" w:eastAsia="sl-SI"/>
        </w:rPr>
        <w:t xml:space="preserve">  </w:t>
      </w:r>
      <w:r w:rsidR="00A47D09">
        <w:rPr>
          <w:rFonts w:asciiTheme="minorHAnsi" w:hAnsiTheme="minorHAnsi" w:cstheme="minorHAnsi"/>
          <w:lang w:val="sl-SI" w:eastAsia="sl-SI"/>
        </w:rPr>
        <w:t xml:space="preserve"> </w:t>
      </w:r>
      <w:r w:rsidR="005448A6">
        <w:rPr>
          <w:rFonts w:asciiTheme="minorHAnsi" w:hAnsiTheme="minorHAnsi" w:cstheme="minorHAnsi"/>
          <w:lang w:val="sl-SI" w:eastAsia="sl-SI"/>
        </w:rPr>
        <w:tab/>
      </w:r>
      <w:r w:rsidR="00C8011E">
        <w:rPr>
          <w:rFonts w:asciiTheme="minorHAnsi" w:hAnsiTheme="minorHAnsi" w:cstheme="minorHAnsi"/>
          <w:lang w:val="sl-SI" w:eastAsia="sl-SI"/>
        </w:rPr>
        <w:t>Denis Žitnik</w:t>
      </w:r>
    </w:p>
    <w:p w14:paraId="0EBB8758" w14:textId="2E5D747E" w:rsidR="008A65D3" w:rsidRPr="002325BC" w:rsidRDefault="008A65D3" w:rsidP="004256E2">
      <w:pPr>
        <w:rPr>
          <w:rFonts w:asciiTheme="minorHAnsi" w:hAnsiTheme="minorHAnsi" w:cstheme="minorHAnsi"/>
          <w:lang w:val="sl-SI" w:eastAsia="sl-SI"/>
        </w:rPr>
      </w:pPr>
    </w:p>
    <w:sectPr w:rsidR="008A65D3" w:rsidRPr="002325BC" w:rsidSect="0082665C">
      <w:headerReference w:type="default" r:id="rId8"/>
      <w:headerReference w:type="first" r:id="rId9"/>
      <w:pgSz w:w="11906" w:h="16838"/>
      <w:pgMar w:top="851" w:right="1134"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E1BB" w14:textId="77777777" w:rsidR="00EF03EE" w:rsidRDefault="00EF03EE" w:rsidP="00285B29">
      <w:r>
        <w:separator/>
      </w:r>
    </w:p>
  </w:endnote>
  <w:endnote w:type="continuationSeparator" w:id="0">
    <w:p w14:paraId="1583C428" w14:textId="77777777" w:rsidR="00EF03EE" w:rsidRDefault="00EF03EE" w:rsidP="0028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5A05" w14:textId="77777777" w:rsidR="00EF03EE" w:rsidRDefault="00EF03EE" w:rsidP="00285B29">
      <w:r>
        <w:separator/>
      </w:r>
    </w:p>
  </w:footnote>
  <w:footnote w:type="continuationSeparator" w:id="0">
    <w:p w14:paraId="6147631E" w14:textId="77777777" w:rsidR="00EF03EE" w:rsidRDefault="00EF03EE" w:rsidP="00285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16AE" w14:textId="77777777" w:rsidR="00705105" w:rsidRDefault="00705105" w:rsidP="009654C3">
    <w:pPr>
      <w:pStyle w:val="Brezrazmikov"/>
      <w:jc w:val="right"/>
      <w:rPr>
        <w:rFonts w:ascii="Candara" w:hAnsi="Candara"/>
        <w:b/>
        <w:sz w:val="16"/>
        <w:szCs w:val="16"/>
      </w:rPr>
    </w:pPr>
  </w:p>
  <w:p w14:paraId="1909D7DF" w14:textId="77777777" w:rsidR="00705105" w:rsidRDefault="00705105" w:rsidP="009654C3">
    <w:pPr>
      <w:pStyle w:val="Brezrazmiko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CF13" w14:textId="77777777" w:rsidR="00705105" w:rsidRDefault="00752230" w:rsidP="00660F6D">
    <w:pPr>
      <w:pStyle w:val="Brezrazmikov"/>
      <w:tabs>
        <w:tab w:val="left" w:pos="4536"/>
      </w:tabs>
      <w:ind w:left="1134" w:hanging="567"/>
      <w:jc w:val="right"/>
      <w:rPr>
        <w:sz w:val="16"/>
        <w:szCs w:val="16"/>
      </w:rPr>
    </w:pPr>
    <w:r>
      <w:rPr>
        <w:rFonts w:ascii="Times New Roman" w:hAnsi="Times New Roman"/>
        <w:noProof/>
        <w:sz w:val="24"/>
        <w:szCs w:val="24"/>
        <w:lang w:eastAsia="sl-SI"/>
      </w:rPr>
      <w:drawing>
        <wp:anchor distT="0" distB="0" distL="114300" distR="114300" simplePos="0" relativeHeight="251657728" behindDoc="0" locked="0" layoutInCell="1" allowOverlap="1" wp14:anchorId="27E24A66" wp14:editId="2F4CE8A6">
          <wp:simplePos x="0" y="0"/>
          <wp:positionH relativeFrom="column">
            <wp:posOffset>0</wp:posOffset>
          </wp:positionH>
          <wp:positionV relativeFrom="paragraph">
            <wp:posOffset>-635</wp:posOffset>
          </wp:positionV>
          <wp:extent cx="2476500" cy="904875"/>
          <wp:effectExtent l="19050" t="0" r="0" b="0"/>
          <wp:wrapSquare wrapText="bothSides"/>
          <wp:docPr id="4" name="Slika 4" descr="Logo_ZRSVN_CB_bel_r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ZRSVN_CB_bel_rob"/>
                  <pic:cNvPicPr>
                    <a:picLocks noChangeAspect="1" noChangeArrowheads="1"/>
                  </pic:cNvPicPr>
                </pic:nvPicPr>
                <pic:blipFill>
                  <a:blip r:embed="rId1"/>
                  <a:srcRect/>
                  <a:stretch>
                    <a:fillRect/>
                  </a:stretch>
                </pic:blipFill>
                <pic:spPr bwMode="auto">
                  <a:xfrm>
                    <a:off x="0" y="0"/>
                    <a:ext cx="2476500" cy="904875"/>
                  </a:xfrm>
                  <a:prstGeom prst="rect">
                    <a:avLst/>
                  </a:prstGeom>
                  <a:noFill/>
                </pic:spPr>
              </pic:pic>
            </a:graphicData>
          </a:graphic>
        </wp:anchor>
      </w:drawing>
    </w:r>
    <w:r w:rsidR="00705105" w:rsidRPr="009654C3">
      <w:rPr>
        <w:sz w:val="16"/>
        <w:szCs w:val="16"/>
      </w:rPr>
      <w:t xml:space="preserve">                                                                                                                                                </w:t>
    </w:r>
    <w:r w:rsidR="00705105">
      <w:rPr>
        <w:sz w:val="16"/>
        <w:szCs w:val="16"/>
      </w:rPr>
      <w:t xml:space="preserve">                                                                                                                                                      </w:t>
    </w:r>
    <w:r w:rsidR="00705105" w:rsidRPr="009654C3">
      <w:rPr>
        <w:sz w:val="16"/>
        <w:szCs w:val="16"/>
      </w:rPr>
      <w:t xml:space="preserve">  </w:t>
    </w:r>
  </w:p>
  <w:p w14:paraId="1E67C6F3" w14:textId="77777777" w:rsidR="00705105" w:rsidRDefault="00705105" w:rsidP="00660F6D">
    <w:pPr>
      <w:pStyle w:val="Brezrazmikov"/>
      <w:jc w:val="right"/>
      <w:rPr>
        <w:sz w:val="16"/>
        <w:szCs w:val="16"/>
      </w:rPr>
    </w:pPr>
    <w:r w:rsidRPr="009654C3">
      <w:rPr>
        <w:sz w:val="16"/>
        <w:szCs w:val="16"/>
      </w:rPr>
      <w:t xml:space="preserve">   </w:t>
    </w:r>
    <w:r>
      <w:rPr>
        <w:sz w:val="16"/>
        <w:szCs w:val="16"/>
      </w:rPr>
      <w:t xml:space="preserve">                                                                                                                                                                          </w:t>
    </w:r>
  </w:p>
  <w:p w14:paraId="0E4810DA" w14:textId="77777777" w:rsidR="00705105" w:rsidRPr="000B30E0" w:rsidRDefault="00705105" w:rsidP="008F211A">
    <w:pPr>
      <w:pStyle w:val="Brezrazmikov"/>
      <w:jc w:val="right"/>
      <w:rPr>
        <w:rFonts w:ascii="Candara" w:hAnsi="Candara"/>
        <w:b/>
        <w:color w:val="7F7F7F"/>
        <w:sz w:val="24"/>
        <w:szCs w:val="24"/>
      </w:rPr>
    </w:pPr>
    <w:r w:rsidRPr="000B30E0">
      <w:rPr>
        <w:b/>
        <w:color w:val="7F7F7F"/>
        <w:sz w:val="24"/>
        <w:szCs w:val="24"/>
      </w:rPr>
      <w:t xml:space="preserve">OSREDNJA ENOTA      </w:t>
    </w:r>
  </w:p>
  <w:p w14:paraId="7DBB33FD" w14:textId="77777777" w:rsidR="00705105" w:rsidRPr="0021282F" w:rsidRDefault="00705105" w:rsidP="008F211A">
    <w:pPr>
      <w:pStyle w:val="Brezrazmikov"/>
      <w:jc w:val="right"/>
      <w:rPr>
        <w:rFonts w:ascii="Candara" w:hAnsi="Candara"/>
        <w:b/>
        <w:color w:val="7F7F7F"/>
        <w:sz w:val="16"/>
        <w:szCs w:val="16"/>
      </w:rPr>
    </w:pPr>
  </w:p>
  <w:p w14:paraId="11C664FA" w14:textId="77777777" w:rsidR="00705105" w:rsidRPr="0021282F" w:rsidRDefault="00705105" w:rsidP="008F211A">
    <w:pPr>
      <w:pStyle w:val="Brezrazmikov"/>
      <w:jc w:val="right"/>
      <w:rPr>
        <w:rFonts w:ascii="Candara" w:hAnsi="Candara"/>
        <w:color w:val="7F7F7F"/>
        <w:sz w:val="16"/>
        <w:szCs w:val="16"/>
      </w:rPr>
    </w:pPr>
    <w:r>
      <w:rPr>
        <w:rFonts w:ascii="Candara" w:hAnsi="Candara"/>
        <w:color w:val="7F7F7F"/>
        <w:sz w:val="16"/>
        <w:szCs w:val="16"/>
      </w:rPr>
      <w:t xml:space="preserve">Tobačna  ulica 5  </w:t>
    </w:r>
    <w:r>
      <w:rPr>
        <w:rFonts w:ascii="Candara" w:hAnsi="Candara"/>
        <w:color w:val="7F7F7F"/>
        <w:sz w:val="16"/>
        <w:szCs w:val="16"/>
      </w:rPr>
      <w:sym w:font="Symbol" w:char="007C"/>
    </w:r>
    <w:r>
      <w:rPr>
        <w:rFonts w:ascii="Candara" w:hAnsi="Candara"/>
        <w:color w:val="7F7F7F"/>
        <w:sz w:val="16"/>
        <w:szCs w:val="16"/>
      </w:rPr>
      <w:t xml:space="preserve">  1000 Ljubljana</w:t>
    </w:r>
    <w:r w:rsidRPr="0021282F">
      <w:rPr>
        <w:rFonts w:ascii="Candara" w:hAnsi="Candara"/>
        <w:b/>
        <w:color w:val="7F7F7F"/>
        <w:sz w:val="16"/>
        <w:szCs w:val="16"/>
      </w:rPr>
      <w:t xml:space="preserve">                                                                                                                                                                                                                         T</w:t>
    </w:r>
    <w:r w:rsidRPr="0021282F">
      <w:rPr>
        <w:rFonts w:ascii="Candara" w:hAnsi="Candara"/>
        <w:color w:val="7F7F7F"/>
        <w:sz w:val="16"/>
        <w:szCs w:val="16"/>
      </w:rPr>
      <w:t xml:space="preserve">  01 230 95 00 </w:t>
    </w:r>
  </w:p>
  <w:p w14:paraId="031C8C3D" w14:textId="77777777" w:rsidR="00705105" w:rsidRPr="0021282F" w:rsidRDefault="00705105" w:rsidP="008F211A">
    <w:pPr>
      <w:pStyle w:val="Brezrazmikov"/>
      <w:jc w:val="right"/>
      <w:rPr>
        <w:rFonts w:ascii="Candara" w:hAnsi="Candara"/>
        <w:b/>
        <w:color w:val="7F7F7F"/>
        <w:sz w:val="16"/>
        <w:szCs w:val="16"/>
      </w:rPr>
    </w:pPr>
    <w:r w:rsidRPr="0021282F">
      <w:rPr>
        <w:rFonts w:ascii="Candara" w:hAnsi="Candara"/>
        <w:b/>
        <w:color w:val="7F7F7F"/>
        <w:sz w:val="16"/>
        <w:szCs w:val="16"/>
      </w:rPr>
      <w:t xml:space="preserve">                                                                                                                                                                                                                E</w:t>
    </w:r>
    <w:r w:rsidRPr="0021282F">
      <w:rPr>
        <w:rFonts w:ascii="Candara" w:hAnsi="Candara"/>
        <w:color w:val="7F7F7F"/>
        <w:sz w:val="16"/>
        <w:szCs w:val="16"/>
      </w:rPr>
      <w:t xml:space="preserve"> zrsvn.oe@zrsvn.si </w:t>
    </w:r>
    <w:r w:rsidRPr="0021282F">
      <w:rPr>
        <w:rFonts w:ascii="Candara" w:hAnsi="Candara"/>
        <w:color w:val="7F7F7F"/>
        <w:sz w:val="16"/>
        <w:szCs w:val="16"/>
      </w:rPr>
      <w:sym w:font="Symbol" w:char="007C"/>
    </w:r>
    <w:r w:rsidRPr="0021282F">
      <w:rPr>
        <w:rFonts w:ascii="Candara" w:hAnsi="Candara"/>
        <w:color w:val="7F7F7F"/>
        <w:sz w:val="16"/>
        <w:szCs w:val="16"/>
      </w:rPr>
      <w:t xml:space="preserve"> </w:t>
    </w:r>
    <w:r w:rsidRPr="0021282F">
      <w:rPr>
        <w:rFonts w:ascii="Candara" w:hAnsi="Candara"/>
        <w:b/>
        <w:color w:val="7F7F7F"/>
        <w:sz w:val="16"/>
        <w:szCs w:val="16"/>
      </w:rPr>
      <w:t>www.zrsvn.si</w:t>
    </w:r>
  </w:p>
  <w:p w14:paraId="793CA339" w14:textId="77777777" w:rsidR="00705105" w:rsidRDefault="00705105" w:rsidP="006D07AF">
    <w:pPr>
      <w:pStyle w:val="Brezrazmikov"/>
      <w:tabs>
        <w:tab w:val="left" w:pos="4005"/>
      </w:tabs>
    </w:pPr>
  </w:p>
  <w:p w14:paraId="264EC237" w14:textId="77777777" w:rsidR="00705105" w:rsidRDefault="00705105" w:rsidP="006D07AF">
    <w:pPr>
      <w:pStyle w:val="Brezrazmiko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0F1"/>
    <w:multiLevelType w:val="hybridMultilevel"/>
    <w:tmpl w:val="08469F2A"/>
    <w:lvl w:ilvl="0" w:tplc="9A7C2B92">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77F29"/>
    <w:multiLevelType w:val="hybridMultilevel"/>
    <w:tmpl w:val="6608A6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5F5B52"/>
    <w:multiLevelType w:val="hybridMultilevel"/>
    <w:tmpl w:val="2A44DF4C"/>
    <w:lvl w:ilvl="0" w:tplc="CDF27A66">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B82DB8"/>
    <w:multiLevelType w:val="hybridMultilevel"/>
    <w:tmpl w:val="C7221D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DC0227C"/>
    <w:multiLevelType w:val="hybridMultilevel"/>
    <w:tmpl w:val="0848FC06"/>
    <w:lvl w:ilvl="0" w:tplc="86784B6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AB65DA"/>
    <w:multiLevelType w:val="multilevel"/>
    <w:tmpl w:val="E5942198"/>
    <w:lvl w:ilvl="0">
      <w:start w:val="1"/>
      <w:numFmt w:val="decimal"/>
      <w:pStyle w:val="Naslov1"/>
      <w:lvlText w:val="%1."/>
      <w:lvlJc w:val="left"/>
      <w:pPr>
        <w:tabs>
          <w:tab w:val="num" w:pos="360"/>
        </w:tabs>
        <w:ind w:left="360" w:hanging="360"/>
      </w:pPr>
    </w:lvl>
    <w:lvl w:ilvl="1">
      <w:start w:val="1"/>
      <w:numFmt w:val="decimal"/>
      <w:pStyle w:val="Naslov2"/>
      <w:lvlText w:val="%1.%2."/>
      <w:lvlJc w:val="left"/>
      <w:pPr>
        <w:tabs>
          <w:tab w:val="num" w:pos="1283"/>
        </w:tabs>
        <w:ind w:left="1283" w:hanging="432"/>
      </w:pPr>
      <w:rPr>
        <w:rFonts w:ascii="Calibri" w:hAnsi="Calibri" w:cs="Calibri" w:hint="default"/>
        <w:sz w:val="22"/>
        <w:szCs w:val="22"/>
      </w:rPr>
    </w:lvl>
    <w:lvl w:ilvl="2">
      <w:start w:val="1"/>
      <w:numFmt w:val="decimal"/>
      <w:pStyle w:val="Naslov3"/>
      <w:lvlText w:val="%1.%2.%3."/>
      <w:lvlJc w:val="left"/>
      <w:pPr>
        <w:tabs>
          <w:tab w:val="num" w:pos="1287"/>
        </w:tabs>
        <w:ind w:left="1071" w:hanging="504"/>
      </w:pPr>
    </w:lvl>
    <w:lvl w:ilvl="3">
      <w:start w:val="1"/>
      <w:numFmt w:val="decimal"/>
      <w:pStyle w:val="Naslov4"/>
      <w:lvlText w:val="%1.%2.%3.%4."/>
      <w:lvlJc w:val="left"/>
      <w:pPr>
        <w:tabs>
          <w:tab w:val="num" w:pos="2421"/>
        </w:tabs>
        <w:ind w:left="2349" w:hanging="648"/>
      </w:pPr>
    </w:lvl>
    <w:lvl w:ilvl="4">
      <w:start w:val="1"/>
      <w:numFmt w:val="decimal"/>
      <w:pStyle w:val="Naslov5"/>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3D69BF"/>
    <w:multiLevelType w:val="hybridMultilevel"/>
    <w:tmpl w:val="AA225536"/>
    <w:lvl w:ilvl="0" w:tplc="AABA451C">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A6975F4"/>
    <w:multiLevelType w:val="hybridMultilevel"/>
    <w:tmpl w:val="DD48B7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C125C6"/>
    <w:multiLevelType w:val="hybridMultilevel"/>
    <w:tmpl w:val="443652D8"/>
    <w:lvl w:ilvl="0" w:tplc="251E796A">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D42058"/>
    <w:multiLevelType w:val="hybridMultilevel"/>
    <w:tmpl w:val="2910BDDC"/>
    <w:lvl w:ilvl="0" w:tplc="54C22F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E2319D"/>
    <w:multiLevelType w:val="hybridMultilevel"/>
    <w:tmpl w:val="44F62076"/>
    <w:lvl w:ilvl="0" w:tplc="3460C6FC">
      <w:numFmt w:val="bullet"/>
      <w:lvlText w:val="-"/>
      <w:lvlJc w:val="left"/>
      <w:pPr>
        <w:ind w:left="1065" w:hanging="705"/>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13E0753"/>
    <w:multiLevelType w:val="hybridMultilevel"/>
    <w:tmpl w:val="D358566C"/>
    <w:lvl w:ilvl="0" w:tplc="77E4CF8C">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0D116A"/>
    <w:multiLevelType w:val="hybridMultilevel"/>
    <w:tmpl w:val="8AEAA9D4"/>
    <w:lvl w:ilvl="0" w:tplc="5FC8E2E2">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281945"/>
    <w:multiLevelType w:val="hybridMultilevel"/>
    <w:tmpl w:val="090C882E"/>
    <w:lvl w:ilvl="0" w:tplc="01DE0B4E">
      <w:start w:val="1"/>
      <w:numFmt w:val="upperLetter"/>
      <w:lvlText w:val="%1."/>
      <w:lvlJc w:val="left"/>
      <w:pPr>
        <w:ind w:left="720" w:hanging="360"/>
      </w:pPr>
      <w:rPr>
        <w:rFonts w:ascii="Calibri" w:hAnsi="Calibri"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5217B75"/>
    <w:multiLevelType w:val="hybridMultilevel"/>
    <w:tmpl w:val="31C0E45E"/>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3EA57346"/>
    <w:multiLevelType w:val="hybridMultilevel"/>
    <w:tmpl w:val="797C26DE"/>
    <w:lvl w:ilvl="0" w:tplc="5A3886C4">
      <w:numFmt w:val="bullet"/>
      <w:lvlText w:val="-"/>
      <w:lvlJc w:val="left"/>
      <w:pPr>
        <w:ind w:left="1080" w:hanging="360"/>
      </w:pPr>
      <w:rPr>
        <w:rFonts w:ascii="Calibri" w:eastAsia="Times New Roma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42F6207E"/>
    <w:multiLevelType w:val="hybridMultilevel"/>
    <w:tmpl w:val="6C4627D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38A3EEF"/>
    <w:multiLevelType w:val="hybridMultilevel"/>
    <w:tmpl w:val="512EA0FE"/>
    <w:lvl w:ilvl="0" w:tplc="03E6DD5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0B7EBF"/>
    <w:multiLevelType w:val="hybridMultilevel"/>
    <w:tmpl w:val="5E484F06"/>
    <w:lvl w:ilvl="0" w:tplc="3B14E3DE">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DB9089F"/>
    <w:multiLevelType w:val="hybridMultilevel"/>
    <w:tmpl w:val="A71EDAA6"/>
    <w:lvl w:ilvl="0" w:tplc="775C763E">
      <w:numFmt w:val="bullet"/>
      <w:lvlText w:val="-"/>
      <w:lvlJc w:val="left"/>
      <w:pPr>
        <w:ind w:left="1074" w:hanging="360"/>
      </w:pPr>
      <w:rPr>
        <w:rFonts w:ascii="Calibri" w:eastAsia="Times New Roman" w:hAnsi="Calibri" w:cs="Calibri" w:hint="default"/>
      </w:rPr>
    </w:lvl>
    <w:lvl w:ilvl="1" w:tplc="04240003" w:tentative="1">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20" w15:restartNumberingAfterBreak="0">
    <w:nsid w:val="55795A59"/>
    <w:multiLevelType w:val="hybridMultilevel"/>
    <w:tmpl w:val="528C4FB2"/>
    <w:lvl w:ilvl="0" w:tplc="E1AAEA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857F23"/>
    <w:multiLevelType w:val="hybridMultilevel"/>
    <w:tmpl w:val="96C2FDE8"/>
    <w:lvl w:ilvl="0" w:tplc="C92EA1A4">
      <w:start w:val="1"/>
      <w:numFmt w:val="upperLetter"/>
      <w:lvlText w:val="%1."/>
      <w:lvlJc w:val="left"/>
      <w:pPr>
        <w:tabs>
          <w:tab w:val="num" w:pos="360"/>
        </w:tabs>
        <w:ind w:left="360" w:hanging="360"/>
      </w:pPr>
      <w:rPr>
        <w:rFonts w:hint="default"/>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577330EA"/>
    <w:multiLevelType w:val="hybridMultilevel"/>
    <w:tmpl w:val="CE2AD506"/>
    <w:lvl w:ilvl="0" w:tplc="3D24E2C8">
      <w:numFmt w:val="bullet"/>
      <w:lvlText w:val="-"/>
      <w:lvlJc w:val="left"/>
      <w:pPr>
        <w:ind w:left="720" w:hanging="360"/>
      </w:pPr>
      <w:rPr>
        <w:rFonts w:ascii="Calibri" w:eastAsia="Times New Roman" w:hAnsi="Calibri"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D65F47"/>
    <w:multiLevelType w:val="hybridMultilevel"/>
    <w:tmpl w:val="3C144A70"/>
    <w:lvl w:ilvl="0" w:tplc="FC24B730">
      <w:start w:val="1"/>
      <w:numFmt w:val="upperLetter"/>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602827DC"/>
    <w:multiLevelType w:val="hybridMultilevel"/>
    <w:tmpl w:val="D154F8F2"/>
    <w:lvl w:ilvl="0" w:tplc="37729A9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5BD5077"/>
    <w:multiLevelType w:val="hybridMultilevel"/>
    <w:tmpl w:val="8E7A4C3A"/>
    <w:lvl w:ilvl="0" w:tplc="0424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F83813"/>
    <w:multiLevelType w:val="hybridMultilevel"/>
    <w:tmpl w:val="B97A1954"/>
    <w:lvl w:ilvl="0" w:tplc="95C8C2E8">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1A1AAA"/>
    <w:multiLevelType w:val="hybridMultilevel"/>
    <w:tmpl w:val="31C0E45E"/>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703F602C"/>
    <w:multiLevelType w:val="hybridMultilevel"/>
    <w:tmpl w:val="62828A7A"/>
    <w:lvl w:ilvl="0" w:tplc="F9549436">
      <w:start w:val="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F65106"/>
    <w:multiLevelType w:val="hybridMultilevel"/>
    <w:tmpl w:val="E57C86D2"/>
    <w:lvl w:ilvl="0" w:tplc="DEDC595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396A94"/>
    <w:multiLevelType w:val="hybridMultilevel"/>
    <w:tmpl w:val="EDA441DA"/>
    <w:lvl w:ilvl="0" w:tplc="5476C1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F801EE7"/>
    <w:multiLevelType w:val="hybridMultilevel"/>
    <w:tmpl w:val="A33221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31390183">
    <w:abstractNumId w:val="9"/>
  </w:num>
  <w:num w:numId="2" w16cid:durableId="929854992">
    <w:abstractNumId w:val="20"/>
  </w:num>
  <w:num w:numId="3" w16cid:durableId="1960406032">
    <w:abstractNumId w:val="25"/>
  </w:num>
  <w:num w:numId="4" w16cid:durableId="45757535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8057699">
    <w:abstractNumId w:val="17"/>
  </w:num>
  <w:num w:numId="6" w16cid:durableId="851382475">
    <w:abstractNumId w:val="19"/>
  </w:num>
  <w:num w:numId="7" w16cid:durableId="1272855389">
    <w:abstractNumId w:val="27"/>
  </w:num>
  <w:num w:numId="8" w16cid:durableId="1710835702">
    <w:abstractNumId w:val="14"/>
  </w:num>
  <w:num w:numId="9" w16cid:durableId="834953054">
    <w:abstractNumId w:val="0"/>
  </w:num>
  <w:num w:numId="10" w16cid:durableId="1982465347">
    <w:abstractNumId w:val="23"/>
  </w:num>
  <w:num w:numId="11" w16cid:durableId="285936897">
    <w:abstractNumId w:val="21"/>
  </w:num>
  <w:num w:numId="12" w16cid:durableId="123281073">
    <w:abstractNumId w:val="22"/>
  </w:num>
  <w:num w:numId="13" w16cid:durableId="803156311">
    <w:abstractNumId w:val="13"/>
  </w:num>
  <w:num w:numId="14" w16cid:durableId="1354452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2991541">
    <w:abstractNumId w:val="2"/>
  </w:num>
  <w:num w:numId="16" w16cid:durableId="762918800">
    <w:abstractNumId w:val="8"/>
  </w:num>
  <w:num w:numId="17" w16cid:durableId="314408695">
    <w:abstractNumId w:val="28"/>
  </w:num>
  <w:num w:numId="18" w16cid:durableId="1521507915">
    <w:abstractNumId w:val="15"/>
  </w:num>
  <w:num w:numId="19" w16cid:durableId="283271751">
    <w:abstractNumId w:val="3"/>
  </w:num>
  <w:num w:numId="20" w16cid:durableId="1300066359">
    <w:abstractNumId w:val="31"/>
  </w:num>
  <w:num w:numId="21" w16cid:durableId="1757827924">
    <w:abstractNumId w:val="18"/>
  </w:num>
  <w:num w:numId="22" w16cid:durableId="599143241">
    <w:abstractNumId w:val="16"/>
  </w:num>
  <w:num w:numId="23" w16cid:durableId="2145585539">
    <w:abstractNumId w:val="1"/>
  </w:num>
  <w:num w:numId="24" w16cid:durableId="1265532862">
    <w:abstractNumId w:val="24"/>
  </w:num>
  <w:num w:numId="25" w16cid:durableId="1403025496">
    <w:abstractNumId w:val="10"/>
  </w:num>
  <w:num w:numId="26" w16cid:durableId="158353761">
    <w:abstractNumId w:val="4"/>
  </w:num>
  <w:num w:numId="27" w16cid:durableId="1831601130">
    <w:abstractNumId w:val="6"/>
  </w:num>
  <w:num w:numId="28" w16cid:durableId="190842861">
    <w:abstractNumId w:val="7"/>
  </w:num>
  <w:num w:numId="29" w16cid:durableId="932906745">
    <w:abstractNumId w:val="11"/>
  </w:num>
  <w:num w:numId="30" w16cid:durableId="369691118">
    <w:abstractNumId w:val="12"/>
  </w:num>
  <w:num w:numId="31" w16cid:durableId="1017737676">
    <w:abstractNumId w:val="29"/>
  </w:num>
  <w:num w:numId="32" w16cid:durableId="18090563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B29"/>
    <w:rsid w:val="000006F1"/>
    <w:rsid w:val="00002791"/>
    <w:rsid w:val="00004BE9"/>
    <w:rsid w:val="000058D1"/>
    <w:rsid w:val="000123F6"/>
    <w:rsid w:val="0001520E"/>
    <w:rsid w:val="0001584A"/>
    <w:rsid w:val="00015890"/>
    <w:rsid w:val="0001696E"/>
    <w:rsid w:val="00024EA5"/>
    <w:rsid w:val="000252DD"/>
    <w:rsid w:val="00026DB0"/>
    <w:rsid w:val="00030225"/>
    <w:rsid w:val="00033AFE"/>
    <w:rsid w:val="0003552F"/>
    <w:rsid w:val="0003555E"/>
    <w:rsid w:val="0003762F"/>
    <w:rsid w:val="00040751"/>
    <w:rsid w:val="00041BEF"/>
    <w:rsid w:val="000423AF"/>
    <w:rsid w:val="000458FA"/>
    <w:rsid w:val="0004783B"/>
    <w:rsid w:val="000503A8"/>
    <w:rsid w:val="0005041C"/>
    <w:rsid w:val="00050B82"/>
    <w:rsid w:val="00053F8F"/>
    <w:rsid w:val="00057A54"/>
    <w:rsid w:val="00063089"/>
    <w:rsid w:val="00063C70"/>
    <w:rsid w:val="0006401C"/>
    <w:rsid w:val="000648FB"/>
    <w:rsid w:val="00064C8C"/>
    <w:rsid w:val="00065A2A"/>
    <w:rsid w:val="0006677E"/>
    <w:rsid w:val="000669AF"/>
    <w:rsid w:val="000672A5"/>
    <w:rsid w:val="0007041F"/>
    <w:rsid w:val="00073E76"/>
    <w:rsid w:val="00075111"/>
    <w:rsid w:val="00075421"/>
    <w:rsid w:val="00076852"/>
    <w:rsid w:val="00076C63"/>
    <w:rsid w:val="000776AC"/>
    <w:rsid w:val="00080AE1"/>
    <w:rsid w:val="00083002"/>
    <w:rsid w:val="000860B7"/>
    <w:rsid w:val="000868DF"/>
    <w:rsid w:val="00086E4A"/>
    <w:rsid w:val="00087F56"/>
    <w:rsid w:val="00091722"/>
    <w:rsid w:val="00093158"/>
    <w:rsid w:val="0009597B"/>
    <w:rsid w:val="00095A33"/>
    <w:rsid w:val="00097197"/>
    <w:rsid w:val="000A02AD"/>
    <w:rsid w:val="000A07A5"/>
    <w:rsid w:val="000A2A1D"/>
    <w:rsid w:val="000A3F48"/>
    <w:rsid w:val="000A4CC5"/>
    <w:rsid w:val="000A4D27"/>
    <w:rsid w:val="000B0E1E"/>
    <w:rsid w:val="000B30E0"/>
    <w:rsid w:val="000B4D97"/>
    <w:rsid w:val="000C341B"/>
    <w:rsid w:val="000C6E29"/>
    <w:rsid w:val="000C7E8D"/>
    <w:rsid w:val="000D0B8A"/>
    <w:rsid w:val="000D45F3"/>
    <w:rsid w:val="000D79DB"/>
    <w:rsid w:val="000E0308"/>
    <w:rsid w:val="000E1E0E"/>
    <w:rsid w:val="000E261C"/>
    <w:rsid w:val="000E30B5"/>
    <w:rsid w:val="000E7E99"/>
    <w:rsid w:val="000F1CF9"/>
    <w:rsid w:val="000F47A8"/>
    <w:rsid w:val="000F490C"/>
    <w:rsid w:val="000F5832"/>
    <w:rsid w:val="000F5C3A"/>
    <w:rsid w:val="000F79C9"/>
    <w:rsid w:val="00102928"/>
    <w:rsid w:val="00102BDE"/>
    <w:rsid w:val="00105715"/>
    <w:rsid w:val="00105C4A"/>
    <w:rsid w:val="00114FDE"/>
    <w:rsid w:val="00115C22"/>
    <w:rsid w:val="00121302"/>
    <w:rsid w:val="00127DA1"/>
    <w:rsid w:val="00130E9C"/>
    <w:rsid w:val="00135D36"/>
    <w:rsid w:val="00144F63"/>
    <w:rsid w:val="00147D09"/>
    <w:rsid w:val="001529EE"/>
    <w:rsid w:val="001540E0"/>
    <w:rsid w:val="001549CD"/>
    <w:rsid w:val="00154DBE"/>
    <w:rsid w:val="001624D6"/>
    <w:rsid w:val="00166269"/>
    <w:rsid w:val="00172047"/>
    <w:rsid w:val="00173069"/>
    <w:rsid w:val="001776DA"/>
    <w:rsid w:val="00193BA9"/>
    <w:rsid w:val="0019651D"/>
    <w:rsid w:val="00196A1B"/>
    <w:rsid w:val="001975A1"/>
    <w:rsid w:val="00197C46"/>
    <w:rsid w:val="001A1DBD"/>
    <w:rsid w:val="001A2D87"/>
    <w:rsid w:val="001A3201"/>
    <w:rsid w:val="001A3847"/>
    <w:rsid w:val="001A5346"/>
    <w:rsid w:val="001B0BA3"/>
    <w:rsid w:val="001B26E9"/>
    <w:rsid w:val="001B32B6"/>
    <w:rsid w:val="001B73CA"/>
    <w:rsid w:val="001C1BB1"/>
    <w:rsid w:val="001C635A"/>
    <w:rsid w:val="001C7491"/>
    <w:rsid w:val="001D75D9"/>
    <w:rsid w:val="001E2485"/>
    <w:rsid w:val="001E342B"/>
    <w:rsid w:val="001E49B0"/>
    <w:rsid w:val="001E4C3A"/>
    <w:rsid w:val="001F16E4"/>
    <w:rsid w:val="001F20E5"/>
    <w:rsid w:val="001F32BC"/>
    <w:rsid w:val="001F4299"/>
    <w:rsid w:val="00207AD2"/>
    <w:rsid w:val="002106B8"/>
    <w:rsid w:val="0021282F"/>
    <w:rsid w:val="00213832"/>
    <w:rsid w:val="00221919"/>
    <w:rsid w:val="00224F45"/>
    <w:rsid w:val="00225930"/>
    <w:rsid w:val="002275BF"/>
    <w:rsid w:val="00230904"/>
    <w:rsid w:val="002325BC"/>
    <w:rsid w:val="00241F8E"/>
    <w:rsid w:val="00245586"/>
    <w:rsid w:val="0025016B"/>
    <w:rsid w:val="00251183"/>
    <w:rsid w:val="0025211B"/>
    <w:rsid w:val="00252E97"/>
    <w:rsid w:val="00253349"/>
    <w:rsid w:val="00253C43"/>
    <w:rsid w:val="00255191"/>
    <w:rsid w:val="002567FA"/>
    <w:rsid w:val="002613B3"/>
    <w:rsid w:val="0026526C"/>
    <w:rsid w:val="0026527A"/>
    <w:rsid w:val="002715FF"/>
    <w:rsid w:val="002726A2"/>
    <w:rsid w:val="002748DF"/>
    <w:rsid w:val="00284157"/>
    <w:rsid w:val="00285445"/>
    <w:rsid w:val="00285B29"/>
    <w:rsid w:val="002866C3"/>
    <w:rsid w:val="002910D0"/>
    <w:rsid w:val="00294BE0"/>
    <w:rsid w:val="00295B34"/>
    <w:rsid w:val="002967BC"/>
    <w:rsid w:val="002A6F90"/>
    <w:rsid w:val="002A7476"/>
    <w:rsid w:val="002A7B82"/>
    <w:rsid w:val="002B0E0E"/>
    <w:rsid w:val="002B5B4E"/>
    <w:rsid w:val="002B6626"/>
    <w:rsid w:val="002C0338"/>
    <w:rsid w:val="002C0D41"/>
    <w:rsid w:val="002C1EB7"/>
    <w:rsid w:val="002C3AC8"/>
    <w:rsid w:val="002C7165"/>
    <w:rsid w:val="002D4279"/>
    <w:rsid w:val="002E088A"/>
    <w:rsid w:val="002E5441"/>
    <w:rsid w:val="002E5D06"/>
    <w:rsid w:val="002E7AE9"/>
    <w:rsid w:val="003046B0"/>
    <w:rsid w:val="00306340"/>
    <w:rsid w:val="003066BA"/>
    <w:rsid w:val="00311F45"/>
    <w:rsid w:val="00315B14"/>
    <w:rsid w:val="00316458"/>
    <w:rsid w:val="003179AA"/>
    <w:rsid w:val="00322707"/>
    <w:rsid w:val="00325F61"/>
    <w:rsid w:val="0033456C"/>
    <w:rsid w:val="003360A6"/>
    <w:rsid w:val="0034057F"/>
    <w:rsid w:val="0034597B"/>
    <w:rsid w:val="00347AC6"/>
    <w:rsid w:val="00351F29"/>
    <w:rsid w:val="00352067"/>
    <w:rsid w:val="00353EF5"/>
    <w:rsid w:val="00354C92"/>
    <w:rsid w:val="0035721E"/>
    <w:rsid w:val="00357822"/>
    <w:rsid w:val="00372111"/>
    <w:rsid w:val="00376CC4"/>
    <w:rsid w:val="0038320B"/>
    <w:rsid w:val="00384BA2"/>
    <w:rsid w:val="00385641"/>
    <w:rsid w:val="00390EDB"/>
    <w:rsid w:val="003921F6"/>
    <w:rsid w:val="00396216"/>
    <w:rsid w:val="003A368F"/>
    <w:rsid w:val="003A49FC"/>
    <w:rsid w:val="003B1411"/>
    <w:rsid w:val="003B1A88"/>
    <w:rsid w:val="003B38EF"/>
    <w:rsid w:val="003B4CC4"/>
    <w:rsid w:val="003B718C"/>
    <w:rsid w:val="003C0318"/>
    <w:rsid w:val="003C06B4"/>
    <w:rsid w:val="003C1F74"/>
    <w:rsid w:val="003C261A"/>
    <w:rsid w:val="003C536B"/>
    <w:rsid w:val="003C7090"/>
    <w:rsid w:val="003C71E3"/>
    <w:rsid w:val="003D0ABA"/>
    <w:rsid w:val="003D0B2D"/>
    <w:rsid w:val="003D1329"/>
    <w:rsid w:val="003D15E0"/>
    <w:rsid w:val="003D4BE3"/>
    <w:rsid w:val="003E3072"/>
    <w:rsid w:val="003E4A61"/>
    <w:rsid w:val="003F1260"/>
    <w:rsid w:val="003F4EF2"/>
    <w:rsid w:val="003F5394"/>
    <w:rsid w:val="003F6CA2"/>
    <w:rsid w:val="004002C4"/>
    <w:rsid w:val="00400B15"/>
    <w:rsid w:val="004042E1"/>
    <w:rsid w:val="00404572"/>
    <w:rsid w:val="00405E80"/>
    <w:rsid w:val="004065E5"/>
    <w:rsid w:val="004073EB"/>
    <w:rsid w:val="00407F2B"/>
    <w:rsid w:val="00411C75"/>
    <w:rsid w:val="004172CC"/>
    <w:rsid w:val="00421F46"/>
    <w:rsid w:val="0042261E"/>
    <w:rsid w:val="00423404"/>
    <w:rsid w:val="004256E2"/>
    <w:rsid w:val="00427741"/>
    <w:rsid w:val="0043050D"/>
    <w:rsid w:val="004311D2"/>
    <w:rsid w:val="00432B56"/>
    <w:rsid w:val="00433374"/>
    <w:rsid w:val="00433EAD"/>
    <w:rsid w:val="004346DF"/>
    <w:rsid w:val="00434D90"/>
    <w:rsid w:val="00440D6C"/>
    <w:rsid w:val="00442F26"/>
    <w:rsid w:val="00445029"/>
    <w:rsid w:val="004540F7"/>
    <w:rsid w:val="004564F1"/>
    <w:rsid w:val="0046149C"/>
    <w:rsid w:val="004651AB"/>
    <w:rsid w:val="0046655B"/>
    <w:rsid w:val="00467B5F"/>
    <w:rsid w:val="00470A8A"/>
    <w:rsid w:val="0047197D"/>
    <w:rsid w:val="004726F1"/>
    <w:rsid w:val="0047345C"/>
    <w:rsid w:val="00474DA7"/>
    <w:rsid w:val="00476BF4"/>
    <w:rsid w:val="00477C6A"/>
    <w:rsid w:val="00481198"/>
    <w:rsid w:val="004825DC"/>
    <w:rsid w:val="004864EA"/>
    <w:rsid w:val="004905B9"/>
    <w:rsid w:val="00490FD8"/>
    <w:rsid w:val="00491A80"/>
    <w:rsid w:val="00497A4D"/>
    <w:rsid w:val="004A4222"/>
    <w:rsid w:val="004A6BA4"/>
    <w:rsid w:val="004B03D9"/>
    <w:rsid w:val="004B05F5"/>
    <w:rsid w:val="004B28C6"/>
    <w:rsid w:val="004B3219"/>
    <w:rsid w:val="004B44C3"/>
    <w:rsid w:val="004B50C4"/>
    <w:rsid w:val="004B5B2D"/>
    <w:rsid w:val="004B5CA1"/>
    <w:rsid w:val="004D06F3"/>
    <w:rsid w:val="004D202C"/>
    <w:rsid w:val="004D4C80"/>
    <w:rsid w:val="004D5E0C"/>
    <w:rsid w:val="004D6699"/>
    <w:rsid w:val="004D7012"/>
    <w:rsid w:val="004E1063"/>
    <w:rsid w:val="004E20C8"/>
    <w:rsid w:val="004E2CE9"/>
    <w:rsid w:val="004E33DF"/>
    <w:rsid w:val="004E6564"/>
    <w:rsid w:val="004F075D"/>
    <w:rsid w:val="004F0DA4"/>
    <w:rsid w:val="004F0E69"/>
    <w:rsid w:val="004F1F69"/>
    <w:rsid w:val="004F5909"/>
    <w:rsid w:val="004F732A"/>
    <w:rsid w:val="00501FB1"/>
    <w:rsid w:val="00503925"/>
    <w:rsid w:val="005058D1"/>
    <w:rsid w:val="0050698F"/>
    <w:rsid w:val="00507DB8"/>
    <w:rsid w:val="0051053A"/>
    <w:rsid w:val="00513A7D"/>
    <w:rsid w:val="00516DD1"/>
    <w:rsid w:val="005267D8"/>
    <w:rsid w:val="00527B56"/>
    <w:rsid w:val="0053115C"/>
    <w:rsid w:val="005312E3"/>
    <w:rsid w:val="00532367"/>
    <w:rsid w:val="00533701"/>
    <w:rsid w:val="00534D65"/>
    <w:rsid w:val="005375D7"/>
    <w:rsid w:val="00541741"/>
    <w:rsid w:val="00541F1A"/>
    <w:rsid w:val="00543539"/>
    <w:rsid w:val="00543909"/>
    <w:rsid w:val="00543E3B"/>
    <w:rsid w:val="005448A6"/>
    <w:rsid w:val="00544E6F"/>
    <w:rsid w:val="00556E29"/>
    <w:rsid w:val="0056159B"/>
    <w:rsid w:val="00563F4E"/>
    <w:rsid w:val="00570873"/>
    <w:rsid w:val="00571BEF"/>
    <w:rsid w:val="00573FF7"/>
    <w:rsid w:val="0057576C"/>
    <w:rsid w:val="00575E3C"/>
    <w:rsid w:val="0057644F"/>
    <w:rsid w:val="00576672"/>
    <w:rsid w:val="00580ADC"/>
    <w:rsid w:val="005850FC"/>
    <w:rsid w:val="00587F31"/>
    <w:rsid w:val="005931A7"/>
    <w:rsid w:val="00594857"/>
    <w:rsid w:val="0059536A"/>
    <w:rsid w:val="0059716F"/>
    <w:rsid w:val="00597F12"/>
    <w:rsid w:val="005A105F"/>
    <w:rsid w:val="005A14C8"/>
    <w:rsid w:val="005B0766"/>
    <w:rsid w:val="005B5C14"/>
    <w:rsid w:val="005C276A"/>
    <w:rsid w:val="005C2E49"/>
    <w:rsid w:val="005D3FC8"/>
    <w:rsid w:val="005D4537"/>
    <w:rsid w:val="005D5B07"/>
    <w:rsid w:val="005D7F3A"/>
    <w:rsid w:val="005E08DF"/>
    <w:rsid w:val="005E1AF6"/>
    <w:rsid w:val="005E2C7C"/>
    <w:rsid w:val="005E39C1"/>
    <w:rsid w:val="005E5712"/>
    <w:rsid w:val="005E59EB"/>
    <w:rsid w:val="005E7234"/>
    <w:rsid w:val="005F14AF"/>
    <w:rsid w:val="005F168D"/>
    <w:rsid w:val="005F5CB6"/>
    <w:rsid w:val="005F67E6"/>
    <w:rsid w:val="005F7CB7"/>
    <w:rsid w:val="006018E7"/>
    <w:rsid w:val="00605172"/>
    <w:rsid w:val="006108FA"/>
    <w:rsid w:val="0061367A"/>
    <w:rsid w:val="0061448A"/>
    <w:rsid w:val="00615F8C"/>
    <w:rsid w:val="00624FA5"/>
    <w:rsid w:val="00630B91"/>
    <w:rsid w:val="00650605"/>
    <w:rsid w:val="00660F6D"/>
    <w:rsid w:val="006613D8"/>
    <w:rsid w:val="006628CE"/>
    <w:rsid w:val="00667816"/>
    <w:rsid w:val="00667B1C"/>
    <w:rsid w:val="006714C9"/>
    <w:rsid w:val="00671AB3"/>
    <w:rsid w:val="00672784"/>
    <w:rsid w:val="00674F71"/>
    <w:rsid w:val="00676027"/>
    <w:rsid w:val="006812F4"/>
    <w:rsid w:val="0068290F"/>
    <w:rsid w:val="00684532"/>
    <w:rsid w:val="00684FA8"/>
    <w:rsid w:val="00687391"/>
    <w:rsid w:val="00692417"/>
    <w:rsid w:val="0069467F"/>
    <w:rsid w:val="00694961"/>
    <w:rsid w:val="006950D0"/>
    <w:rsid w:val="00695BA6"/>
    <w:rsid w:val="006962BB"/>
    <w:rsid w:val="0069673A"/>
    <w:rsid w:val="00697115"/>
    <w:rsid w:val="00697A6E"/>
    <w:rsid w:val="006A09BD"/>
    <w:rsid w:val="006A4BDA"/>
    <w:rsid w:val="006A4FAE"/>
    <w:rsid w:val="006A5250"/>
    <w:rsid w:val="006A5F2E"/>
    <w:rsid w:val="006A6892"/>
    <w:rsid w:val="006A7D53"/>
    <w:rsid w:val="006B5225"/>
    <w:rsid w:val="006B53FB"/>
    <w:rsid w:val="006B66D0"/>
    <w:rsid w:val="006C3917"/>
    <w:rsid w:val="006C54F5"/>
    <w:rsid w:val="006D07AF"/>
    <w:rsid w:val="006D0ACD"/>
    <w:rsid w:val="006D3BCC"/>
    <w:rsid w:val="006D3D4D"/>
    <w:rsid w:val="006D4D7D"/>
    <w:rsid w:val="006E1396"/>
    <w:rsid w:val="006E23D4"/>
    <w:rsid w:val="006E24C8"/>
    <w:rsid w:val="006E35AB"/>
    <w:rsid w:val="006E51E8"/>
    <w:rsid w:val="006E6594"/>
    <w:rsid w:val="006E7883"/>
    <w:rsid w:val="006F1C8D"/>
    <w:rsid w:val="006F3FF0"/>
    <w:rsid w:val="006F6242"/>
    <w:rsid w:val="00700850"/>
    <w:rsid w:val="007014A7"/>
    <w:rsid w:val="00705105"/>
    <w:rsid w:val="00706D75"/>
    <w:rsid w:val="00712E5D"/>
    <w:rsid w:val="007143D0"/>
    <w:rsid w:val="007144B2"/>
    <w:rsid w:val="00716B20"/>
    <w:rsid w:val="00722D43"/>
    <w:rsid w:val="00724044"/>
    <w:rsid w:val="00725256"/>
    <w:rsid w:val="00731F0D"/>
    <w:rsid w:val="00740306"/>
    <w:rsid w:val="00741D1D"/>
    <w:rsid w:val="00745BFA"/>
    <w:rsid w:val="00746422"/>
    <w:rsid w:val="00751D5A"/>
    <w:rsid w:val="00752230"/>
    <w:rsid w:val="0075354A"/>
    <w:rsid w:val="00753AB1"/>
    <w:rsid w:val="00757C68"/>
    <w:rsid w:val="0076139A"/>
    <w:rsid w:val="0076160A"/>
    <w:rsid w:val="00762253"/>
    <w:rsid w:val="00762393"/>
    <w:rsid w:val="00765340"/>
    <w:rsid w:val="00770AF4"/>
    <w:rsid w:val="00771A6E"/>
    <w:rsid w:val="007731A2"/>
    <w:rsid w:val="00773A8F"/>
    <w:rsid w:val="00774AE0"/>
    <w:rsid w:val="007757FE"/>
    <w:rsid w:val="007805AC"/>
    <w:rsid w:val="00780FA5"/>
    <w:rsid w:val="00782265"/>
    <w:rsid w:val="00782D3B"/>
    <w:rsid w:val="00786054"/>
    <w:rsid w:val="00794A5C"/>
    <w:rsid w:val="007A296F"/>
    <w:rsid w:val="007A362E"/>
    <w:rsid w:val="007A43A4"/>
    <w:rsid w:val="007A65A8"/>
    <w:rsid w:val="007A6E18"/>
    <w:rsid w:val="007A7F95"/>
    <w:rsid w:val="007B176B"/>
    <w:rsid w:val="007B40BB"/>
    <w:rsid w:val="007B43C1"/>
    <w:rsid w:val="007B5181"/>
    <w:rsid w:val="007C31C4"/>
    <w:rsid w:val="007C32B2"/>
    <w:rsid w:val="007D2840"/>
    <w:rsid w:val="007D6D0E"/>
    <w:rsid w:val="007E041D"/>
    <w:rsid w:val="007E0F86"/>
    <w:rsid w:val="007E3F14"/>
    <w:rsid w:val="007F2A1D"/>
    <w:rsid w:val="007F69E3"/>
    <w:rsid w:val="00800828"/>
    <w:rsid w:val="00811C06"/>
    <w:rsid w:val="0082021E"/>
    <w:rsid w:val="00825061"/>
    <w:rsid w:val="0082665C"/>
    <w:rsid w:val="00827072"/>
    <w:rsid w:val="008319F5"/>
    <w:rsid w:val="00832379"/>
    <w:rsid w:val="00837A3D"/>
    <w:rsid w:val="00840444"/>
    <w:rsid w:val="00840B54"/>
    <w:rsid w:val="00840D5A"/>
    <w:rsid w:val="0084360A"/>
    <w:rsid w:val="008510CB"/>
    <w:rsid w:val="008549B0"/>
    <w:rsid w:val="00860191"/>
    <w:rsid w:val="0086106E"/>
    <w:rsid w:val="00861B66"/>
    <w:rsid w:val="008670AC"/>
    <w:rsid w:val="0087197D"/>
    <w:rsid w:val="00873861"/>
    <w:rsid w:val="00877C37"/>
    <w:rsid w:val="00881348"/>
    <w:rsid w:val="00883BD6"/>
    <w:rsid w:val="00884EE8"/>
    <w:rsid w:val="008906C0"/>
    <w:rsid w:val="0089078F"/>
    <w:rsid w:val="0089133D"/>
    <w:rsid w:val="008A0820"/>
    <w:rsid w:val="008A0C51"/>
    <w:rsid w:val="008A3640"/>
    <w:rsid w:val="008A39E7"/>
    <w:rsid w:val="008A46BA"/>
    <w:rsid w:val="008A488D"/>
    <w:rsid w:val="008A65D3"/>
    <w:rsid w:val="008A7AA8"/>
    <w:rsid w:val="008B2667"/>
    <w:rsid w:val="008C22E0"/>
    <w:rsid w:val="008C5DD8"/>
    <w:rsid w:val="008C77BF"/>
    <w:rsid w:val="008D215D"/>
    <w:rsid w:val="008D43AE"/>
    <w:rsid w:val="008D661C"/>
    <w:rsid w:val="008D6FF6"/>
    <w:rsid w:val="008E0A20"/>
    <w:rsid w:val="008E0E28"/>
    <w:rsid w:val="008E4B86"/>
    <w:rsid w:val="008E68CE"/>
    <w:rsid w:val="008E7D71"/>
    <w:rsid w:val="008F1986"/>
    <w:rsid w:val="008F211A"/>
    <w:rsid w:val="008F3C45"/>
    <w:rsid w:val="008F4706"/>
    <w:rsid w:val="008F4FE8"/>
    <w:rsid w:val="008F7E2C"/>
    <w:rsid w:val="009023C3"/>
    <w:rsid w:val="009035A3"/>
    <w:rsid w:val="00903B08"/>
    <w:rsid w:val="009051A6"/>
    <w:rsid w:val="00910111"/>
    <w:rsid w:val="0091095B"/>
    <w:rsid w:val="00911F38"/>
    <w:rsid w:val="00916138"/>
    <w:rsid w:val="00916A98"/>
    <w:rsid w:val="009260F2"/>
    <w:rsid w:val="009359CA"/>
    <w:rsid w:val="009362BC"/>
    <w:rsid w:val="00943D16"/>
    <w:rsid w:val="009471CF"/>
    <w:rsid w:val="00947B58"/>
    <w:rsid w:val="00955D1E"/>
    <w:rsid w:val="00956A98"/>
    <w:rsid w:val="00956AAF"/>
    <w:rsid w:val="00961404"/>
    <w:rsid w:val="00961B40"/>
    <w:rsid w:val="009654C3"/>
    <w:rsid w:val="00965987"/>
    <w:rsid w:val="00967AC9"/>
    <w:rsid w:val="00970F79"/>
    <w:rsid w:val="00970F8A"/>
    <w:rsid w:val="0097453E"/>
    <w:rsid w:val="00974568"/>
    <w:rsid w:val="009753E7"/>
    <w:rsid w:val="00976149"/>
    <w:rsid w:val="0098092F"/>
    <w:rsid w:val="009903DC"/>
    <w:rsid w:val="00991183"/>
    <w:rsid w:val="00991863"/>
    <w:rsid w:val="0099308B"/>
    <w:rsid w:val="009947EA"/>
    <w:rsid w:val="00997891"/>
    <w:rsid w:val="009A2405"/>
    <w:rsid w:val="009A2F67"/>
    <w:rsid w:val="009B2C80"/>
    <w:rsid w:val="009B2E94"/>
    <w:rsid w:val="009B34FB"/>
    <w:rsid w:val="009B5161"/>
    <w:rsid w:val="009B6234"/>
    <w:rsid w:val="009C143F"/>
    <w:rsid w:val="009C4902"/>
    <w:rsid w:val="009C622D"/>
    <w:rsid w:val="009D0809"/>
    <w:rsid w:val="009D5166"/>
    <w:rsid w:val="009D5795"/>
    <w:rsid w:val="009E672D"/>
    <w:rsid w:val="009F1AD4"/>
    <w:rsid w:val="009F2531"/>
    <w:rsid w:val="009F4B6E"/>
    <w:rsid w:val="00A02FF6"/>
    <w:rsid w:val="00A146F6"/>
    <w:rsid w:val="00A158FC"/>
    <w:rsid w:val="00A1605D"/>
    <w:rsid w:val="00A16945"/>
    <w:rsid w:val="00A179EE"/>
    <w:rsid w:val="00A20063"/>
    <w:rsid w:val="00A2305A"/>
    <w:rsid w:val="00A27A9F"/>
    <w:rsid w:val="00A3200E"/>
    <w:rsid w:val="00A32BA1"/>
    <w:rsid w:val="00A35FE1"/>
    <w:rsid w:val="00A36DD3"/>
    <w:rsid w:val="00A44475"/>
    <w:rsid w:val="00A44C9B"/>
    <w:rsid w:val="00A462F6"/>
    <w:rsid w:val="00A47D09"/>
    <w:rsid w:val="00A51B27"/>
    <w:rsid w:val="00A531B9"/>
    <w:rsid w:val="00A53913"/>
    <w:rsid w:val="00A60B45"/>
    <w:rsid w:val="00A67472"/>
    <w:rsid w:val="00A75ABE"/>
    <w:rsid w:val="00A76BD4"/>
    <w:rsid w:val="00A82F50"/>
    <w:rsid w:val="00A84586"/>
    <w:rsid w:val="00A849C3"/>
    <w:rsid w:val="00A91A47"/>
    <w:rsid w:val="00A93B14"/>
    <w:rsid w:val="00A96D0B"/>
    <w:rsid w:val="00AA25AC"/>
    <w:rsid w:val="00AA28F0"/>
    <w:rsid w:val="00AB1243"/>
    <w:rsid w:val="00AB7854"/>
    <w:rsid w:val="00AC1ED8"/>
    <w:rsid w:val="00AC3DC5"/>
    <w:rsid w:val="00AC4204"/>
    <w:rsid w:val="00AC4AD3"/>
    <w:rsid w:val="00AD4371"/>
    <w:rsid w:val="00AE0317"/>
    <w:rsid w:val="00AE51E6"/>
    <w:rsid w:val="00AE62E3"/>
    <w:rsid w:val="00AF165E"/>
    <w:rsid w:val="00AF49C5"/>
    <w:rsid w:val="00AF6FF0"/>
    <w:rsid w:val="00AF7389"/>
    <w:rsid w:val="00B034CC"/>
    <w:rsid w:val="00B042A7"/>
    <w:rsid w:val="00B0577C"/>
    <w:rsid w:val="00B10EB7"/>
    <w:rsid w:val="00B12127"/>
    <w:rsid w:val="00B1663F"/>
    <w:rsid w:val="00B22027"/>
    <w:rsid w:val="00B278D2"/>
    <w:rsid w:val="00B30C7B"/>
    <w:rsid w:val="00B32E00"/>
    <w:rsid w:val="00B32E5D"/>
    <w:rsid w:val="00B40D61"/>
    <w:rsid w:val="00B41A7E"/>
    <w:rsid w:val="00B42091"/>
    <w:rsid w:val="00B52C67"/>
    <w:rsid w:val="00B55EEC"/>
    <w:rsid w:val="00B5788C"/>
    <w:rsid w:val="00B62791"/>
    <w:rsid w:val="00B66092"/>
    <w:rsid w:val="00B666F5"/>
    <w:rsid w:val="00B668E8"/>
    <w:rsid w:val="00B7047A"/>
    <w:rsid w:val="00B70690"/>
    <w:rsid w:val="00B756C5"/>
    <w:rsid w:val="00B76A67"/>
    <w:rsid w:val="00B80295"/>
    <w:rsid w:val="00B830CE"/>
    <w:rsid w:val="00B83C1F"/>
    <w:rsid w:val="00B85347"/>
    <w:rsid w:val="00B874CA"/>
    <w:rsid w:val="00B91E0E"/>
    <w:rsid w:val="00B927FE"/>
    <w:rsid w:val="00B95F45"/>
    <w:rsid w:val="00B9741C"/>
    <w:rsid w:val="00B978DA"/>
    <w:rsid w:val="00BA6276"/>
    <w:rsid w:val="00BB1925"/>
    <w:rsid w:val="00BB5E2E"/>
    <w:rsid w:val="00BB7A0B"/>
    <w:rsid w:val="00BC06A3"/>
    <w:rsid w:val="00BD3B76"/>
    <w:rsid w:val="00BD41E8"/>
    <w:rsid w:val="00BE35BD"/>
    <w:rsid w:val="00BE447C"/>
    <w:rsid w:val="00BF2E7E"/>
    <w:rsid w:val="00BF3AC1"/>
    <w:rsid w:val="00BF44DF"/>
    <w:rsid w:val="00BF52A9"/>
    <w:rsid w:val="00BF7CB5"/>
    <w:rsid w:val="00C03BF7"/>
    <w:rsid w:val="00C16C6A"/>
    <w:rsid w:val="00C17736"/>
    <w:rsid w:val="00C20BB3"/>
    <w:rsid w:val="00C216C7"/>
    <w:rsid w:val="00C217A6"/>
    <w:rsid w:val="00C2391D"/>
    <w:rsid w:val="00C27EB5"/>
    <w:rsid w:val="00C31231"/>
    <w:rsid w:val="00C31A07"/>
    <w:rsid w:val="00C32501"/>
    <w:rsid w:val="00C32F44"/>
    <w:rsid w:val="00C3317C"/>
    <w:rsid w:val="00C35F33"/>
    <w:rsid w:val="00C36E14"/>
    <w:rsid w:val="00C4163E"/>
    <w:rsid w:val="00C4217B"/>
    <w:rsid w:val="00C4249A"/>
    <w:rsid w:val="00C47947"/>
    <w:rsid w:val="00C546F1"/>
    <w:rsid w:val="00C56300"/>
    <w:rsid w:val="00C570B9"/>
    <w:rsid w:val="00C607FF"/>
    <w:rsid w:val="00C60F20"/>
    <w:rsid w:val="00C63BD1"/>
    <w:rsid w:val="00C64581"/>
    <w:rsid w:val="00C65FBC"/>
    <w:rsid w:val="00C71566"/>
    <w:rsid w:val="00C8011E"/>
    <w:rsid w:val="00C80A31"/>
    <w:rsid w:val="00C85DAE"/>
    <w:rsid w:val="00C91978"/>
    <w:rsid w:val="00C91C30"/>
    <w:rsid w:val="00C93479"/>
    <w:rsid w:val="00CA070A"/>
    <w:rsid w:val="00CA0D44"/>
    <w:rsid w:val="00CA1A02"/>
    <w:rsid w:val="00CA2AC7"/>
    <w:rsid w:val="00CA7BBF"/>
    <w:rsid w:val="00CB2A74"/>
    <w:rsid w:val="00CB5A81"/>
    <w:rsid w:val="00CB60F7"/>
    <w:rsid w:val="00CB7ABE"/>
    <w:rsid w:val="00CD3D79"/>
    <w:rsid w:val="00CD4A94"/>
    <w:rsid w:val="00CE044B"/>
    <w:rsid w:val="00CE0C7E"/>
    <w:rsid w:val="00CE62E5"/>
    <w:rsid w:val="00CF4D88"/>
    <w:rsid w:val="00CF65F6"/>
    <w:rsid w:val="00CF6639"/>
    <w:rsid w:val="00CF77CD"/>
    <w:rsid w:val="00D01691"/>
    <w:rsid w:val="00D01A87"/>
    <w:rsid w:val="00D03D11"/>
    <w:rsid w:val="00D0499F"/>
    <w:rsid w:val="00D053EF"/>
    <w:rsid w:val="00D102D9"/>
    <w:rsid w:val="00D12761"/>
    <w:rsid w:val="00D200E2"/>
    <w:rsid w:val="00D24AC0"/>
    <w:rsid w:val="00D26154"/>
    <w:rsid w:val="00D268E6"/>
    <w:rsid w:val="00D30337"/>
    <w:rsid w:val="00D32417"/>
    <w:rsid w:val="00D325A4"/>
    <w:rsid w:val="00D36C08"/>
    <w:rsid w:val="00D40690"/>
    <w:rsid w:val="00D41D7F"/>
    <w:rsid w:val="00D444FB"/>
    <w:rsid w:val="00D45C83"/>
    <w:rsid w:val="00D57C47"/>
    <w:rsid w:val="00D57D4C"/>
    <w:rsid w:val="00D656BF"/>
    <w:rsid w:val="00D66B01"/>
    <w:rsid w:val="00D71AF7"/>
    <w:rsid w:val="00D726C2"/>
    <w:rsid w:val="00D72D7C"/>
    <w:rsid w:val="00D73742"/>
    <w:rsid w:val="00D81C25"/>
    <w:rsid w:val="00D83710"/>
    <w:rsid w:val="00D85341"/>
    <w:rsid w:val="00D86FBE"/>
    <w:rsid w:val="00D96BB8"/>
    <w:rsid w:val="00DA06F9"/>
    <w:rsid w:val="00DA39AD"/>
    <w:rsid w:val="00DA4CE8"/>
    <w:rsid w:val="00DA59D1"/>
    <w:rsid w:val="00DA7ED9"/>
    <w:rsid w:val="00DB37E4"/>
    <w:rsid w:val="00DC1880"/>
    <w:rsid w:val="00DC19E6"/>
    <w:rsid w:val="00DC2466"/>
    <w:rsid w:val="00DC3021"/>
    <w:rsid w:val="00DC48D2"/>
    <w:rsid w:val="00DC6026"/>
    <w:rsid w:val="00DD7831"/>
    <w:rsid w:val="00DE0E87"/>
    <w:rsid w:val="00DE2365"/>
    <w:rsid w:val="00DE3448"/>
    <w:rsid w:val="00DF6856"/>
    <w:rsid w:val="00DF6966"/>
    <w:rsid w:val="00E01A18"/>
    <w:rsid w:val="00E07531"/>
    <w:rsid w:val="00E12E2E"/>
    <w:rsid w:val="00E13E07"/>
    <w:rsid w:val="00E16E7F"/>
    <w:rsid w:val="00E23575"/>
    <w:rsid w:val="00E27D11"/>
    <w:rsid w:val="00E35D59"/>
    <w:rsid w:val="00E36B83"/>
    <w:rsid w:val="00E37022"/>
    <w:rsid w:val="00E40ADB"/>
    <w:rsid w:val="00E419DB"/>
    <w:rsid w:val="00E41CD4"/>
    <w:rsid w:val="00E45211"/>
    <w:rsid w:val="00E452E6"/>
    <w:rsid w:val="00E5547E"/>
    <w:rsid w:val="00E5566E"/>
    <w:rsid w:val="00E57825"/>
    <w:rsid w:val="00E6024D"/>
    <w:rsid w:val="00E63509"/>
    <w:rsid w:val="00E6585D"/>
    <w:rsid w:val="00E66586"/>
    <w:rsid w:val="00E6744A"/>
    <w:rsid w:val="00E67A8C"/>
    <w:rsid w:val="00E67B3F"/>
    <w:rsid w:val="00E70C99"/>
    <w:rsid w:val="00E76D21"/>
    <w:rsid w:val="00E81221"/>
    <w:rsid w:val="00E82991"/>
    <w:rsid w:val="00E83550"/>
    <w:rsid w:val="00E846A5"/>
    <w:rsid w:val="00E849CB"/>
    <w:rsid w:val="00E87A2D"/>
    <w:rsid w:val="00E91084"/>
    <w:rsid w:val="00E9187F"/>
    <w:rsid w:val="00E91D6B"/>
    <w:rsid w:val="00E940C8"/>
    <w:rsid w:val="00E946C6"/>
    <w:rsid w:val="00EA0712"/>
    <w:rsid w:val="00EA6E17"/>
    <w:rsid w:val="00EB20A5"/>
    <w:rsid w:val="00EC37D0"/>
    <w:rsid w:val="00EC3D5E"/>
    <w:rsid w:val="00ED39D5"/>
    <w:rsid w:val="00ED4DD9"/>
    <w:rsid w:val="00EE3ADB"/>
    <w:rsid w:val="00EE5EA2"/>
    <w:rsid w:val="00EF03EE"/>
    <w:rsid w:val="00EF15D2"/>
    <w:rsid w:val="00EF25C3"/>
    <w:rsid w:val="00EF678F"/>
    <w:rsid w:val="00EF7098"/>
    <w:rsid w:val="00F017D0"/>
    <w:rsid w:val="00F044AA"/>
    <w:rsid w:val="00F044B2"/>
    <w:rsid w:val="00F05679"/>
    <w:rsid w:val="00F10290"/>
    <w:rsid w:val="00F109EB"/>
    <w:rsid w:val="00F12A57"/>
    <w:rsid w:val="00F139B8"/>
    <w:rsid w:val="00F14DE0"/>
    <w:rsid w:val="00F169AD"/>
    <w:rsid w:val="00F1755F"/>
    <w:rsid w:val="00F21EA7"/>
    <w:rsid w:val="00F22171"/>
    <w:rsid w:val="00F22EF4"/>
    <w:rsid w:val="00F2335D"/>
    <w:rsid w:val="00F254D0"/>
    <w:rsid w:val="00F31EC0"/>
    <w:rsid w:val="00F3701F"/>
    <w:rsid w:val="00F50078"/>
    <w:rsid w:val="00F56945"/>
    <w:rsid w:val="00F5701E"/>
    <w:rsid w:val="00F5712D"/>
    <w:rsid w:val="00F57594"/>
    <w:rsid w:val="00F57F64"/>
    <w:rsid w:val="00F60C19"/>
    <w:rsid w:val="00F6218D"/>
    <w:rsid w:val="00F65CBA"/>
    <w:rsid w:val="00F677B3"/>
    <w:rsid w:val="00F67EC6"/>
    <w:rsid w:val="00F715CE"/>
    <w:rsid w:val="00F723FD"/>
    <w:rsid w:val="00F76261"/>
    <w:rsid w:val="00F81C62"/>
    <w:rsid w:val="00F82B2D"/>
    <w:rsid w:val="00F8388B"/>
    <w:rsid w:val="00F86882"/>
    <w:rsid w:val="00F87779"/>
    <w:rsid w:val="00F92373"/>
    <w:rsid w:val="00F9636D"/>
    <w:rsid w:val="00F97150"/>
    <w:rsid w:val="00FA19C2"/>
    <w:rsid w:val="00FA2362"/>
    <w:rsid w:val="00FA33D0"/>
    <w:rsid w:val="00FA54D2"/>
    <w:rsid w:val="00FA7F0A"/>
    <w:rsid w:val="00FB1016"/>
    <w:rsid w:val="00FB2DFB"/>
    <w:rsid w:val="00FB77EA"/>
    <w:rsid w:val="00FC0149"/>
    <w:rsid w:val="00FC3E1F"/>
    <w:rsid w:val="00FC67E5"/>
    <w:rsid w:val="00FD44D9"/>
    <w:rsid w:val="00FD4EF1"/>
    <w:rsid w:val="00FE20DF"/>
    <w:rsid w:val="00FE4192"/>
    <w:rsid w:val="00FE441E"/>
    <w:rsid w:val="00FF7B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84E6"/>
  <w15:docId w15:val="{1A14B385-758C-4A2D-9351-D95BC0CF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1282F"/>
    <w:rPr>
      <w:rFonts w:ascii="Times New Roman" w:eastAsia="Times New Roman" w:hAnsi="Times New Roman"/>
      <w:sz w:val="24"/>
      <w:szCs w:val="24"/>
      <w:lang w:val="en-US" w:eastAsia="en-US"/>
    </w:rPr>
  </w:style>
  <w:style w:type="paragraph" w:styleId="Naslov1">
    <w:name w:val="heading 1"/>
    <w:basedOn w:val="Navaden"/>
    <w:link w:val="Naslov1Znak"/>
    <w:uiPriority w:val="9"/>
    <w:qFormat/>
    <w:rsid w:val="00405E80"/>
    <w:pPr>
      <w:keepNext/>
      <w:numPr>
        <w:numId w:val="14"/>
      </w:numPr>
      <w:spacing w:before="240" w:after="60" w:line="480" w:lineRule="auto"/>
      <w:jc w:val="both"/>
      <w:outlineLvl w:val="0"/>
    </w:pPr>
    <w:rPr>
      <w:rFonts w:eastAsia="Calibri"/>
      <w:b/>
      <w:bCs/>
      <w:kern w:val="36"/>
      <w:sz w:val="36"/>
      <w:szCs w:val="36"/>
      <w:u w:val="single"/>
      <w:lang w:val="sl-SI" w:eastAsia="sl-SI"/>
    </w:rPr>
  </w:style>
  <w:style w:type="paragraph" w:styleId="Naslov2">
    <w:name w:val="heading 2"/>
    <w:basedOn w:val="Navaden"/>
    <w:link w:val="Naslov2Znak"/>
    <w:uiPriority w:val="9"/>
    <w:unhideWhenUsed/>
    <w:qFormat/>
    <w:rsid w:val="00405E80"/>
    <w:pPr>
      <w:keepNext/>
      <w:numPr>
        <w:ilvl w:val="1"/>
        <w:numId w:val="14"/>
      </w:numPr>
      <w:spacing w:before="240" w:after="60" w:line="360" w:lineRule="auto"/>
      <w:jc w:val="both"/>
      <w:outlineLvl w:val="1"/>
    </w:pPr>
    <w:rPr>
      <w:rFonts w:ascii="Calibri" w:eastAsia="Calibri" w:hAnsi="Calibri"/>
      <w:b/>
      <w:bCs/>
      <w:sz w:val="22"/>
      <w:szCs w:val="22"/>
      <w:lang w:val="sl-SI" w:eastAsia="sl-SI"/>
    </w:rPr>
  </w:style>
  <w:style w:type="paragraph" w:styleId="Naslov3">
    <w:name w:val="heading 3"/>
    <w:basedOn w:val="Navaden"/>
    <w:link w:val="Naslov3Znak"/>
    <w:uiPriority w:val="9"/>
    <w:semiHidden/>
    <w:unhideWhenUsed/>
    <w:qFormat/>
    <w:rsid w:val="00405E80"/>
    <w:pPr>
      <w:keepNext/>
      <w:numPr>
        <w:ilvl w:val="2"/>
        <w:numId w:val="14"/>
      </w:numPr>
      <w:spacing w:before="240" w:after="60" w:line="360" w:lineRule="auto"/>
      <w:jc w:val="both"/>
      <w:outlineLvl w:val="2"/>
    </w:pPr>
    <w:rPr>
      <w:rFonts w:ascii="Calibri" w:eastAsia="Calibri" w:hAnsi="Calibri"/>
      <w:b/>
      <w:bCs/>
      <w:sz w:val="22"/>
      <w:szCs w:val="22"/>
      <w:lang w:val="sl-SI" w:eastAsia="sl-SI"/>
    </w:rPr>
  </w:style>
  <w:style w:type="paragraph" w:styleId="Naslov4">
    <w:name w:val="heading 4"/>
    <w:basedOn w:val="Navaden"/>
    <w:link w:val="Naslov4Znak"/>
    <w:uiPriority w:val="9"/>
    <w:semiHidden/>
    <w:unhideWhenUsed/>
    <w:qFormat/>
    <w:rsid w:val="00405E80"/>
    <w:pPr>
      <w:keepNext/>
      <w:numPr>
        <w:ilvl w:val="3"/>
        <w:numId w:val="14"/>
      </w:numPr>
      <w:spacing w:before="240" w:after="60" w:line="360" w:lineRule="auto"/>
      <w:jc w:val="both"/>
      <w:outlineLvl w:val="3"/>
    </w:pPr>
    <w:rPr>
      <w:rFonts w:ascii="Calibri" w:eastAsia="Calibri" w:hAnsi="Calibri"/>
      <w:sz w:val="22"/>
      <w:szCs w:val="22"/>
      <w:lang w:val="sl-SI" w:eastAsia="sl-SI"/>
    </w:rPr>
  </w:style>
  <w:style w:type="paragraph" w:styleId="Naslov5">
    <w:name w:val="heading 5"/>
    <w:basedOn w:val="Navaden"/>
    <w:link w:val="Naslov5Znak"/>
    <w:uiPriority w:val="9"/>
    <w:semiHidden/>
    <w:unhideWhenUsed/>
    <w:qFormat/>
    <w:rsid w:val="00405E80"/>
    <w:pPr>
      <w:numPr>
        <w:ilvl w:val="4"/>
        <w:numId w:val="14"/>
      </w:numPr>
      <w:spacing w:before="240" w:after="60" w:line="276" w:lineRule="auto"/>
      <w:outlineLvl w:val="4"/>
    </w:pPr>
    <w:rPr>
      <w:rFonts w:ascii="Calibri" w:eastAsia="Calibri" w:hAnsi="Calibri"/>
      <w:i/>
      <w:iCs/>
      <w:sz w:val="22"/>
      <w:szCs w:val="2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285B29"/>
    <w:rPr>
      <w:rFonts w:ascii="Tahoma" w:eastAsia="Calibri" w:hAnsi="Tahoma"/>
      <w:sz w:val="16"/>
      <w:szCs w:val="16"/>
    </w:rPr>
  </w:style>
  <w:style w:type="character" w:customStyle="1" w:styleId="BesedilooblakaZnak">
    <w:name w:val="Besedilo oblačka Znak"/>
    <w:link w:val="Besedilooblaka"/>
    <w:uiPriority w:val="99"/>
    <w:semiHidden/>
    <w:rsid w:val="00285B29"/>
    <w:rPr>
      <w:rFonts w:ascii="Tahoma" w:hAnsi="Tahoma" w:cs="Tahoma"/>
      <w:sz w:val="16"/>
      <w:szCs w:val="16"/>
    </w:rPr>
  </w:style>
  <w:style w:type="paragraph" w:styleId="Glava">
    <w:name w:val="header"/>
    <w:basedOn w:val="Navaden"/>
    <w:link w:val="GlavaZnak"/>
    <w:uiPriority w:val="99"/>
    <w:unhideWhenUsed/>
    <w:rsid w:val="00285B29"/>
    <w:pPr>
      <w:tabs>
        <w:tab w:val="center" w:pos="4536"/>
        <w:tab w:val="right" w:pos="9072"/>
      </w:tabs>
    </w:pPr>
  </w:style>
  <w:style w:type="character" w:customStyle="1" w:styleId="GlavaZnak">
    <w:name w:val="Glava Znak"/>
    <w:basedOn w:val="Privzetapisavaodstavka"/>
    <w:link w:val="Glava"/>
    <w:uiPriority w:val="99"/>
    <w:rsid w:val="00285B29"/>
  </w:style>
  <w:style w:type="paragraph" w:styleId="Noga">
    <w:name w:val="footer"/>
    <w:basedOn w:val="Navaden"/>
    <w:link w:val="NogaZnak"/>
    <w:uiPriority w:val="99"/>
    <w:unhideWhenUsed/>
    <w:rsid w:val="00285B29"/>
    <w:pPr>
      <w:tabs>
        <w:tab w:val="center" w:pos="4536"/>
        <w:tab w:val="right" w:pos="9072"/>
      </w:tabs>
    </w:pPr>
  </w:style>
  <w:style w:type="character" w:customStyle="1" w:styleId="NogaZnak">
    <w:name w:val="Noga Znak"/>
    <w:basedOn w:val="Privzetapisavaodstavka"/>
    <w:link w:val="Noga"/>
    <w:uiPriority w:val="99"/>
    <w:rsid w:val="00285B29"/>
  </w:style>
  <w:style w:type="character" w:styleId="Hiperpovezava">
    <w:name w:val="Hyperlink"/>
    <w:uiPriority w:val="99"/>
    <w:unhideWhenUsed/>
    <w:rsid w:val="00285B29"/>
    <w:rPr>
      <w:color w:val="0000FF"/>
      <w:u w:val="single"/>
    </w:rPr>
  </w:style>
  <w:style w:type="paragraph" w:styleId="Brezrazmikov">
    <w:name w:val="No Spacing"/>
    <w:uiPriority w:val="1"/>
    <w:qFormat/>
    <w:rsid w:val="00285B29"/>
    <w:rPr>
      <w:sz w:val="22"/>
      <w:szCs w:val="22"/>
      <w:lang w:eastAsia="en-US"/>
    </w:rPr>
  </w:style>
  <w:style w:type="paragraph" w:styleId="Telobesedila">
    <w:name w:val="Body Text"/>
    <w:basedOn w:val="Navaden"/>
    <w:link w:val="TelobesedilaZnak"/>
    <w:rsid w:val="00311F45"/>
    <w:pPr>
      <w:spacing w:after="240" w:line="240" w:lineRule="atLeast"/>
      <w:ind w:firstLine="360"/>
      <w:jc w:val="both"/>
    </w:pPr>
    <w:rPr>
      <w:rFonts w:ascii="Garamond" w:hAnsi="Garamond"/>
      <w:spacing w:val="-5"/>
      <w:sz w:val="22"/>
      <w:szCs w:val="20"/>
    </w:rPr>
  </w:style>
  <w:style w:type="character" w:customStyle="1" w:styleId="TelobesedilaZnak">
    <w:name w:val="Telo besedila Znak"/>
    <w:link w:val="Telobesedila"/>
    <w:rsid w:val="00311F45"/>
    <w:rPr>
      <w:rFonts w:ascii="Garamond" w:eastAsia="Times New Roman" w:hAnsi="Garamond"/>
      <w:spacing w:val="-5"/>
      <w:sz w:val="22"/>
    </w:rPr>
  </w:style>
  <w:style w:type="character" w:customStyle="1" w:styleId="Naslov1Znak">
    <w:name w:val="Naslov 1 Znak"/>
    <w:link w:val="Naslov1"/>
    <w:uiPriority w:val="9"/>
    <w:rsid w:val="00405E80"/>
    <w:rPr>
      <w:rFonts w:ascii="Times New Roman" w:hAnsi="Times New Roman"/>
      <w:b/>
      <w:bCs/>
      <w:kern w:val="36"/>
      <w:sz w:val="36"/>
      <w:szCs w:val="36"/>
      <w:u w:val="single"/>
    </w:rPr>
  </w:style>
  <w:style w:type="character" w:customStyle="1" w:styleId="Naslov2Znak">
    <w:name w:val="Naslov 2 Znak"/>
    <w:link w:val="Naslov2"/>
    <w:uiPriority w:val="9"/>
    <w:rsid w:val="00405E80"/>
    <w:rPr>
      <w:b/>
      <w:bCs/>
      <w:sz w:val="22"/>
      <w:szCs w:val="22"/>
    </w:rPr>
  </w:style>
  <w:style w:type="character" w:customStyle="1" w:styleId="Naslov3Znak">
    <w:name w:val="Naslov 3 Znak"/>
    <w:link w:val="Naslov3"/>
    <w:uiPriority w:val="9"/>
    <w:semiHidden/>
    <w:rsid w:val="00405E80"/>
    <w:rPr>
      <w:b/>
      <w:bCs/>
      <w:sz w:val="22"/>
      <w:szCs w:val="22"/>
    </w:rPr>
  </w:style>
  <w:style w:type="character" w:customStyle="1" w:styleId="Naslov4Znak">
    <w:name w:val="Naslov 4 Znak"/>
    <w:link w:val="Naslov4"/>
    <w:uiPriority w:val="9"/>
    <w:semiHidden/>
    <w:rsid w:val="00405E80"/>
    <w:rPr>
      <w:sz w:val="22"/>
      <w:szCs w:val="22"/>
    </w:rPr>
  </w:style>
  <w:style w:type="character" w:customStyle="1" w:styleId="Naslov5Znak">
    <w:name w:val="Naslov 5 Znak"/>
    <w:link w:val="Naslov5"/>
    <w:uiPriority w:val="9"/>
    <w:semiHidden/>
    <w:rsid w:val="00405E80"/>
    <w:rPr>
      <w:i/>
      <w:iCs/>
      <w:sz w:val="22"/>
      <w:szCs w:val="22"/>
      <w:lang w:eastAsia="en-US"/>
    </w:rPr>
  </w:style>
  <w:style w:type="paragraph" w:styleId="Golobesedilo">
    <w:name w:val="Plain Text"/>
    <w:basedOn w:val="Navaden"/>
    <w:link w:val="GolobesediloZnak"/>
    <w:uiPriority w:val="99"/>
    <w:semiHidden/>
    <w:unhideWhenUsed/>
    <w:rsid w:val="00091722"/>
    <w:rPr>
      <w:rFonts w:ascii="Calibri" w:eastAsia="Calibri" w:hAnsi="Calibri" w:cs="Consolas"/>
      <w:sz w:val="22"/>
      <w:szCs w:val="21"/>
      <w:lang w:val="sl-SI"/>
    </w:rPr>
  </w:style>
  <w:style w:type="character" w:customStyle="1" w:styleId="GolobesediloZnak">
    <w:name w:val="Golo besedilo Znak"/>
    <w:link w:val="Golobesedilo"/>
    <w:uiPriority w:val="99"/>
    <w:semiHidden/>
    <w:rsid w:val="00091722"/>
    <w:rPr>
      <w:rFonts w:cs="Consolas"/>
      <w:sz w:val="22"/>
      <w:szCs w:val="21"/>
      <w:lang w:eastAsia="en-US"/>
    </w:rPr>
  </w:style>
  <w:style w:type="paragraph" w:styleId="Odstavekseznama">
    <w:name w:val="List Paragraph"/>
    <w:basedOn w:val="Navaden"/>
    <w:uiPriority w:val="34"/>
    <w:qFormat/>
    <w:rsid w:val="00883BD6"/>
    <w:pPr>
      <w:ind w:left="720"/>
      <w:contextualSpacing/>
    </w:pPr>
  </w:style>
  <w:style w:type="character" w:styleId="SledenaHiperpovezava">
    <w:name w:val="FollowedHyperlink"/>
    <w:basedOn w:val="Privzetapisavaodstavka"/>
    <w:uiPriority w:val="99"/>
    <w:semiHidden/>
    <w:unhideWhenUsed/>
    <w:rsid w:val="0026527A"/>
    <w:rPr>
      <w:color w:val="800080" w:themeColor="followedHyperlink"/>
      <w:u w:val="single"/>
    </w:rPr>
  </w:style>
  <w:style w:type="paragraph" w:styleId="Navadensplet">
    <w:name w:val="Normal (Web)"/>
    <w:basedOn w:val="Navaden"/>
    <w:uiPriority w:val="99"/>
    <w:semiHidden/>
    <w:unhideWhenUsed/>
    <w:rsid w:val="006D0ACD"/>
    <w:rPr>
      <w:rFonts w:eastAsiaTheme="minorHAnsi"/>
      <w:lang w:val="sl-SI" w:eastAsia="sl-SI"/>
    </w:rPr>
  </w:style>
  <w:style w:type="paragraph" w:styleId="Revizija">
    <w:name w:val="Revision"/>
    <w:hidden/>
    <w:uiPriority w:val="99"/>
    <w:semiHidden/>
    <w:rsid w:val="00347AC6"/>
    <w:rPr>
      <w:rFonts w:ascii="Times New Roman" w:eastAsia="Times New Roman" w:hAnsi="Times New Roman"/>
      <w:sz w:val="24"/>
      <w:szCs w:val="24"/>
      <w:lang w:val="en-US" w:eastAsia="en-US"/>
    </w:rPr>
  </w:style>
  <w:style w:type="character" w:styleId="Pripombasklic">
    <w:name w:val="annotation reference"/>
    <w:basedOn w:val="Privzetapisavaodstavka"/>
    <w:uiPriority w:val="99"/>
    <w:semiHidden/>
    <w:unhideWhenUsed/>
    <w:rsid w:val="00347AC6"/>
    <w:rPr>
      <w:sz w:val="16"/>
      <w:szCs w:val="16"/>
    </w:rPr>
  </w:style>
  <w:style w:type="paragraph" w:styleId="Pripombabesedilo">
    <w:name w:val="annotation text"/>
    <w:basedOn w:val="Navaden"/>
    <w:link w:val="PripombabesediloZnak"/>
    <w:uiPriority w:val="99"/>
    <w:unhideWhenUsed/>
    <w:rsid w:val="00347AC6"/>
    <w:rPr>
      <w:sz w:val="20"/>
      <w:szCs w:val="20"/>
    </w:rPr>
  </w:style>
  <w:style w:type="character" w:customStyle="1" w:styleId="PripombabesediloZnak">
    <w:name w:val="Pripomba – besedilo Znak"/>
    <w:basedOn w:val="Privzetapisavaodstavka"/>
    <w:link w:val="Pripombabesedilo"/>
    <w:uiPriority w:val="99"/>
    <w:rsid w:val="00347AC6"/>
    <w:rPr>
      <w:rFonts w:ascii="Times New Roman" w:eastAsia="Times New Roman" w:hAnsi="Times New Roman"/>
      <w:lang w:val="en-US" w:eastAsia="en-US"/>
    </w:rPr>
  </w:style>
  <w:style w:type="paragraph" w:styleId="Zadevapripombe">
    <w:name w:val="annotation subject"/>
    <w:basedOn w:val="Pripombabesedilo"/>
    <w:next w:val="Pripombabesedilo"/>
    <w:link w:val="ZadevapripombeZnak"/>
    <w:uiPriority w:val="99"/>
    <w:semiHidden/>
    <w:unhideWhenUsed/>
    <w:rsid w:val="00347AC6"/>
    <w:rPr>
      <w:b/>
      <w:bCs/>
    </w:rPr>
  </w:style>
  <w:style w:type="character" w:customStyle="1" w:styleId="ZadevapripombeZnak">
    <w:name w:val="Zadeva pripombe Znak"/>
    <w:basedOn w:val="PripombabesediloZnak"/>
    <w:link w:val="Zadevapripombe"/>
    <w:uiPriority w:val="99"/>
    <w:semiHidden/>
    <w:rsid w:val="00347AC6"/>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1270">
      <w:bodyDiv w:val="1"/>
      <w:marLeft w:val="0"/>
      <w:marRight w:val="0"/>
      <w:marTop w:val="0"/>
      <w:marBottom w:val="0"/>
      <w:divBdr>
        <w:top w:val="none" w:sz="0" w:space="0" w:color="auto"/>
        <w:left w:val="none" w:sz="0" w:space="0" w:color="auto"/>
        <w:bottom w:val="none" w:sz="0" w:space="0" w:color="auto"/>
        <w:right w:val="none" w:sz="0" w:space="0" w:color="auto"/>
      </w:divBdr>
    </w:div>
    <w:div w:id="646395264">
      <w:bodyDiv w:val="1"/>
      <w:marLeft w:val="0"/>
      <w:marRight w:val="0"/>
      <w:marTop w:val="0"/>
      <w:marBottom w:val="0"/>
      <w:divBdr>
        <w:top w:val="none" w:sz="0" w:space="0" w:color="auto"/>
        <w:left w:val="none" w:sz="0" w:space="0" w:color="auto"/>
        <w:bottom w:val="none" w:sz="0" w:space="0" w:color="auto"/>
        <w:right w:val="none" w:sz="0" w:space="0" w:color="auto"/>
      </w:divBdr>
    </w:div>
    <w:div w:id="731929095">
      <w:bodyDiv w:val="1"/>
      <w:marLeft w:val="0"/>
      <w:marRight w:val="0"/>
      <w:marTop w:val="0"/>
      <w:marBottom w:val="0"/>
      <w:divBdr>
        <w:top w:val="none" w:sz="0" w:space="0" w:color="auto"/>
        <w:left w:val="none" w:sz="0" w:space="0" w:color="auto"/>
        <w:bottom w:val="none" w:sz="0" w:space="0" w:color="auto"/>
        <w:right w:val="none" w:sz="0" w:space="0" w:color="auto"/>
      </w:divBdr>
    </w:div>
    <w:div w:id="1310091213">
      <w:bodyDiv w:val="1"/>
      <w:marLeft w:val="0"/>
      <w:marRight w:val="0"/>
      <w:marTop w:val="0"/>
      <w:marBottom w:val="0"/>
      <w:divBdr>
        <w:top w:val="none" w:sz="0" w:space="0" w:color="auto"/>
        <w:left w:val="none" w:sz="0" w:space="0" w:color="auto"/>
        <w:bottom w:val="none" w:sz="0" w:space="0" w:color="auto"/>
        <w:right w:val="none" w:sz="0" w:space="0" w:color="auto"/>
      </w:divBdr>
    </w:div>
    <w:div w:id="1338658065">
      <w:bodyDiv w:val="1"/>
      <w:marLeft w:val="0"/>
      <w:marRight w:val="0"/>
      <w:marTop w:val="0"/>
      <w:marBottom w:val="0"/>
      <w:divBdr>
        <w:top w:val="none" w:sz="0" w:space="0" w:color="auto"/>
        <w:left w:val="none" w:sz="0" w:space="0" w:color="auto"/>
        <w:bottom w:val="none" w:sz="0" w:space="0" w:color="auto"/>
        <w:right w:val="none" w:sz="0" w:space="0" w:color="auto"/>
      </w:divBdr>
    </w:div>
    <w:div w:id="1401060134">
      <w:bodyDiv w:val="1"/>
      <w:marLeft w:val="0"/>
      <w:marRight w:val="0"/>
      <w:marTop w:val="0"/>
      <w:marBottom w:val="0"/>
      <w:divBdr>
        <w:top w:val="none" w:sz="0" w:space="0" w:color="auto"/>
        <w:left w:val="none" w:sz="0" w:space="0" w:color="auto"/>
        <w:bottom w:val="none" w:sz="0" w:space="0" w:color="auto"/>
        <w:right w:val="none" w:sz="0" w:space="0" w:color="auto"/>
      </w:divBdr>
    </w:div>
    <w:div w:id="1418403131">
      <w:bodyDiv w:val="1"/>
      <w:marLeft w:val="0"/>
      <w:marRight w:val="0"/>
      <w:marTop w:val="0"/>
      <w:marBottom w:val="0"/>
      <w:divBdr>
        <w:top w:val="none" w:sz="0" w:space="0" w:color="auto"/>
        <w:left w:val="none" w:sz="0" w:space="0" w:color="auto"/>
        <w:bottom w:val="none" w:sz="0" w:space="0" w:color="auto"/>
        <w:right w:val="none" w:sz="0" w:space="0" w:color="auto"/>
      </w:divBdr>
    </w:div>
    <w:div w:id="1635141114">
      <w:bodyDiv w:val="1"/>
      <w:marLeft w:val="0"/>
      <w:marRight w:val="0"/>
      <w:marTop w:val="0"/>
      <w:marBottom w:val="0"/>
      <w:divBdr>
        <w:top w:val="none" w:sz="0" w:space="0" w:color="auto"/>
        <w:left w:val="none" w:sz="0" w:space="0" w:color="auto"/>
        <w:bottom w:val="none" w:sz="0" w:space="0" w:color="auto"/>
        <w:right w:val="none" w:sz="0" w:space="0" w:color="auto"/>
      </w:divBdr>
    </w:div>
    <w:div w:id="1699695510">
      <w:bodyDiv w:val="1"/>
      <w:marLeft w:val="0"/>
      <w:marRight w:val="0"/>
      <w:marTop w:val="0"/>
      <w:marBottom w:val="0"/>
      <w:divBdr>
        <w:top w:val="none" w:sz="0" w:space="0" w:color="auto"/>
        <w:left w:val="none" w:sz="0" w:space="0" w:color="auto"/>
        <w:bottom w:val="none" w:sz="0" w:space="0" w:color="auto"/>
        <w:right w:val="none" w:sz="0" w:space="0" w:color="auto"/>
      </w:divBdr>
    </w:div>
    <w:div w:id="1858082790">
      <w:bodyDiv w:val="1"/>
      <w:marLeft w:val="0"/>
      <w:marRight w:val="0"/>
      <w:marTop w:val="0"/>
      <w:marBottom w:val="0"/>
      <w:divBdr>
        <w:top w:val="none" w:sz="0" w:space="0" w:color="auto"/>
        <w:left w:val="none" w:sz="0" w:space="0" w:color="auto"/>
        <w:bottom w:val="none" w:sz="0" w:space="0" w:color="auto"/>
        <w:right w:val="none" w:sz="0" w:space="0" w:color="auto"/>
      </w:divBdr>
    </w:div>
    <w:div w:id="204370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B0B95-3844-4F96-A000-ACD2A033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2259</Words>
  <Characters>12881</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15110</CharactersWithSpaces>
  <SharedDoc>false</SharedDoc>
  <HLinks>
    <vt:vector size="6" baseType="variant">
      <vt:variant>
        <vt:i4>5701709</vt:i4>
      </vt:variant>
      <vt:variant>
        <vt:i4>0</vt:i4>
      </vt:variant>
      <vt:variant>
        <vt:i4>0</vt:i4>
      </vt:variant>
      <vt:variant>
        <vt:i4>5</vt:i4>
      </vt:variant>
      <vt:variant>
        <vt:lpwstr>http://www.natura2000.gov.si/index.php?id=312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mnosemarolt</dc:creator>
  <cp:lastModifiedBy>Denis Žitnik</cp:lastModifiedBy>
  <cp:revision>12</cp:revision>
  <cp:lastPrinted>2014-02-19T14:02:00Z</cp:lastPrinted>
  <dcterms:created xsi:type="dcterms:W3CDTF">2025-06-12T05:11:00Z</dcterms:created>
  <dcterms:modified xsi:type="dcterms:W3CDTF">2025-06-12T07:53:00Z</dcterms:modified>
</cp:coreProperties>
</file>